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EB72" w14:textId="77777777" w:rsidR="00006DAF" w:rsidRDefault="00006DAF" w:rsidP="002D4F02">
      <w:pPr>
        <w:spacing w:after="0" w:line="240" w:lineRule="auto"/>
        <w:jc w:val="both"/>
        <w:rPr>
          <w:rFonts w:ascii="Arial" w:hAnsi="Arial" w:cs="Arial"/>
          <w:sz w:val="19"/>
          <w:szCs w:val="19"/>
          <w:highlight w:val="yellow"/>
        </w:rPr>
      </w:pPr>
    </w:p>
    <w:p w14:paraId="1E39AB08" w14:textId="6C2F95C1"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highlight w:val="yellow"/>
        </w:rPr>
        <w:t>Ciudad, XX de xxxxx de 20XX</w:t>
      </w:r>
    </w:p>
    <w:p w14:paraId="639E6917" w14:textId="77777777" w:rsidR="002D4F02" w:rsidRPr="00C236F8" w:rsidRDefault="002D4F02" w:rsidP="002D4F02">
      <w:pPr>
        <w:spacing w:after="0" w:line="240" w:lineRule="auto"/>
        <w:jc w:val="both"/>
        <w:rPr>
          <w:rFonts w:ascii="Arial" w:hAnsi="Arial" w:cs="Arial"/>
          <w:sz w:val="19"/>
          <w:szCs w:val="19"/>
        </w:rPr>
      </w:pPr>
    </w:p>
    <w:p w14:paraId="4F327F0E"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Señores</w:t>
      </w:r>
    </w:p>
    <w:p w14:paraId="5F4124E9" w14:textId="77777777" w:rsidR="002D4F02" w:rsidRPr="00C236F8" w:rsidRDefault="002D4F02" w:rsidP="002D4F02">
      <w:pPr>
        <w:spacing w:after="0" w:line="240" w:lineRule="auto"/>
        <w:jc w:val="both"/>
        <w:rPr>
          <w:rFonts w:ascii="Arial" w:hAnsi="Arial" w:cs="Arial"/>
          <w:b/>
          <w:sz w:val="19"/>
          <w:szCs w:val="19"/>
        </w:rPr>
      </w:pPr>
      <w:r w:rsidRPr="00C236F8">
        <w:rPr>
          <w:rFonts w:ascii="Arial" w:hAnsi="Arial" w:cs="Arial"/>
          <w:b/>
          <w:sz w:val="19"/>
          <w:szCs w:val="19"/>
        </w:rPr>
        <w:t>TRANSPORTADORA DE GAS INTERNACIONAL TGI S.A ESP.</w:t>
      </w:r>
    </w:p>
    <w:p w14:paraId="6131DCE7" w14:textId="3083E6C3" w:rsidR="002D4F02" w:rsidRPr="00C236F8" w:rsidRDefault="0074042B" w:rsidP="002D4F02">
      <w:pPr>
        <w:spacing w:after="0" w:line="240" w:lineRule="auto"/>
        <w:jc w:val="both"/>
        <w:rPr>
          <w:rFonts w:ascii="Arial" w:hAnsi="Arial" w:cs="Arial"/>
          <w:b/>
          <w:bCs/>
          <w:sz w:val="19"/>
          <w:szCs w:val="19"/>
        </w:rPr>
      </w:pPr>
      <w:r w:rsidRPr="00C236F8">
        <w:rPr>
          <w:rFonts w:ascii="Arial" w:hAnsi="Arial" w:cs="Arial"/>
          <w:sz w:val="19"/>
          <w:szCs w:val="19"/>
        </w:rPr>
        <w:t>Att.</w:t>
      </w:r>
      <w:r w:rsidRPr="00C236F8">
        <w:rPr>
          <w:rFonts w:ascii="Arial" w:hAnsi="Arial" w:cs="Arial"/>
          <w:b/>
          <w:bCs/>
          <w:sz w:val="19"/>
          <w:szCs w:val="19"/>
        </w:rPr>
        <w:t xml:space="preserve"> </w:t>
      </w:r>
    </w:p>
    <w:p w14:paraId="50F47716" w14:textId="49399743" w:rsidR="002D4F02" w:rsidRPr="00C236F8" w:rsidRDefault="002D4F02" w:rsidP="002D4F02">
      <w:pPr>
        <w:spacing w:after="0" w:line="240" w:lineRule="auto"/>
        <w:jc w:val="both"/>
        <w:rPr>
          <w:rFonts w:ascii="Arial" w:hAnsi="Arial" w:cs="Arial"/>
          <w:b/>
          <w:bCs/>
          <w:sz w:val="19"/>
          <w:szCs w:val="19"/>
        </w:rPr>
      </w:pPr>
      <w:r w:rsidRPr="00C236F8">
        <w:rPr>
          <w:rFonts w:ascii="Arial" w:hAnsi="Arial" w:cs="Arial"/>
          <w:b/>
          <w:bCs/>
          <w:sz w:val="19"/>
          <w:szCs w:val="19"/>
        </w:rPr>
        <w:t>Gerente de Operaci</w:t>
      </w:r>
      <w:r w:rsidR="008D6ABC" w:rsidRPr="00C236F8">
        <w:rPr>
          <w:rFonts w:ascii="Arial" w:hAnsi="Arial" w:cs="Arial"/>
          <w:b/>
          <w:bCs/>
          <w:sz w:val="19"/>
          <w:szCs w:val="19"/>
        </w:rPr>
        <w:t>ó</w:t>
      </w:r>
      <w:r w:rsidRPr="00C236F8">
        <w:rPr>
          <w:rFonts w:ascii="Arial" w:hAnsi="Arial" w:cs="Arial"/>
          <w:b/>
          <w:bCs/>
          <w:sz w:val="19"/>
          <w:szCs w:val="19"/>
        </w:rPr>
        <w:t>n</w:t>
      </w:r>
      <w:r w:rsidR="008D6ABC" w:rsidRPr="00C236F8">
        <w:rPr>
          <w:rFonts w:ascii="Arial" w:hAnsi="Arial" w:cs="Arial"/>
          <w:b/>
          <w:bCs/>
          <w:sz w:val="19"/>
          <w:szCs w:val="19"/>
        </w:rPr>
        <w:t xml:space="preserve"> y Mantenimiento</w:t>
      </w:r>
    </w:p>
    <w:p w14:paraId="4D8979C8"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Carrera 9 N°73 – 44 Piso 2. Bogotá DC</w:t>
      </w:r>
    </w:p>
    <w:p w14:paraId="2E11D1FD" w14:textId="77777777" w:rsidR="002D4F02" w:rsidRPr="00C236F8" w:rsidRDefault="002D4F02" w:rsidP="002D4F02">
      <w:pPr>
        <w:spacing w:after="0" w:line="240" w:lineRule="auto"/>
        <w:jc w:val="both"/>
        <w:rPr>
          <w:rFonts w:ascii="Arial" w:hAnsi="Arial" w:cs="Arial"/>
          <w:sz w:val="19"/>
          <w:szCs w:val="19"/>
        </w:rPr>
      </w:pPr>
    </w:p>
    <w:p w14:paraId="7CB192B3" w14:textId="7765AAD9" w:rsidR="002D4F02" w:rsidRPr="00C236F8" w:rsidRDefault="002D4F02" w:rsidP="002D4F02">
      <w:pPr>
        <w:spacing w:after="0" w:line="240" w:lineRule="auto"/>
        <w:jc w:val="both"/>
        <w:rPr>
          <w:rFonts w:ascii="Arial" w:hAnsi="Arial" w:cs="Arial"/>
          <w:sz w:val="19"/>
          <w:szCs w:val="19"/>
        </w:rPr>
      </w:pPr>
      <w:r w:rsidRPr="00B84AE2">
        <w:rPr>
          <w:rFonts w:ascii="Arial" w:hAnsi="Arial" w:cs="Arial"/>
          <w:b/>
          <w:sz w:val="19"/>
          <w:szCs w:val="19"/>
        </w:rPr>
        <w:t>Asunto</w:t>
      </w:r>
      <w:r w:rsidRPr="00C236F8">
        <w:rPr>
          <w:rFonts w:ascii="Arial" w:hAnsi="Arial" w:cs="Arial"/>
          <w:sz w:val="19"/>
          <w:szCs w:val="19"/>
        </w:rPr>
        <w:t>: Acuerdo de asignación de</w:t>
      </w:r>
      <w:r w:rsidR="00F122CA">
        <w:rPr>
          <w:rFonts w:ascii="Arial" w:hAnsi="Arial" w:cs="Arial"/>
          <w:sz w:val="19"/>
          <w:szCs w:val="19"/>
        </w:rPr>
        <w:t xml:space="preserve"> la</w:t>
      </w:r>
      <w:r w:rsidRPr="00C236F8">
        <w:rPr>
          <w:rFonts w:ascii="Arial" w:hAnsi="Arial" w:cs="Arial"/>
          <w:sz w:val="19"/>
          <w:szCs w:val="19"/>
        </w:rPr>
        <w:t xml:space="preserve"> medición</w:t>
      </w:r>
      <w:r w:rsidR="00F122CA">
        <w:rPr>
          <w:rFonts w:ascii="Arial" w:hAnsi="Arial" w:cs="Arial"/>
          <w:sz w:val="19"/>
          <w:szCs w:val="19"/>
        </w:rPr>
        <w:t xml:space="preserve"> para definir responsable de las variaciones de puntos de salida y desbalances. (parágrafo 5 articulo 36 Resolución CREG 185 de 2020)</w:t>
      </w:r>
      <w:r w:rsidRPr="00C236F8">
        <w:rPr>
          <w:rFonts w:ascii="Arial" w:hAnsi="Arial" w:cs="Arial"/>
          <w:sz w:val="19"/>
          <w:szCs w:val="19"/>
        </w:rPr>
        <w:t>.</w:t>
      </w:r>
    </w:p>
    <w:p w14:paraId="4355DB48" w14:textId="77777777" w:rsidR="002D4F02" w:rsidRPr="00C236F8" w:rsidRDefault="002D4F02" w:rsidP="002D4F02">
      <w:pPr>
        <w:spacing w:after="0" w:line="240" w:lineRule="auto"/>
        <w:jc w:val="both"/>
        <w:rPr>
          <w:rFonts w:ascii="Arial" w:hAnsi="Arial" w:cs="Arial"/>
          <w:sz w:val="19"/>
          <w:szCs w:val="19"/>
        </w:rPr>
      </w:pPr>
    </w:p>
    <w:p w14:paraId="4FCA358B"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Respetado señor:</w:t>
      </w:r>
    </w:p>
    <w:p w14:paraId="1B74EDEA" w14:textId="77777777" w:rsidR="002D4F02" w:rsidRPr="00C236F8" w:rsidRDefault="002D4F02" w:rsidP="002D4F02">
      <w:pPr>
        <w:spacing w:after="0" w:line="240" w:lineRule="auto"/>
        <w:jc w:val="both"/>
        <w:rPr>
          <w:rFonts w:ascii="Arial" w:hAnsi="Arial" w:cs="Arial"/>
          <w:sz w:val="19"/>
          <w:szCs w:val="19"/>
        </w:rPr>
      </w:pPr>
    </w:p>
    <w:p w14:paraId="6FD7EA5E"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highlight w:val="yellow"/>
        </w:rPr>
        <w:t>XXXXX</w:t>
      </w:r>
      <w:r w:rsidRPr="00C236F8">
        <w:rPr>
          <w:rFonts w:ascii="Arial" w:hAnsi="Arial" w:cs="Arial"/>
          <w:sz w:val="19"/>
          <w:szCs w:val="19"/>
        </w:rPr>
        <w:t xml:space="preserve">, identificado con cédula de ciudadanía No. </w:t>
      </w:r>
      <w:r w:rsidRPr="00C236F8">
        <w:rPr>
          <w:rFonts w:ascii="Arial" w:hAnsi="Arial" w:cs="Arial"/>
          <w:sz w:val="19"/>
          <w:szCs w:val="19"/>
          <w:highlight w:val="yellow"/>
        </w:rPr>
        <w:t>XXXX</w:t>
      </w:r>
      <w:r w:rsidRPr="00C236F8">
        <w:rPr>
          <w:rFonts w:ascii="Arial" w:hAnsi="Arial" w:cs="Arial"/>
          <w:sz w:val="19"/>
          <w:szCs w:val="19"/>
        </w:rPr>
        <w:t xml:space="preserve"> de </w:t>
      </w:r>
      <w:r w:rsidRPr="00C236F8">
        <w:rPr>
          <w:rFonts w:ascii="Arial" w:hAnsi="Arial" w:cs="Arial"/>
          <w:sz w:val="19"/>
          <w:szCs w:val="19"/>
          <w:highlight w:val="yellow"/>
        </w:rPr>
        <w:t>XXXXX</w:t>
      </w:r>
      <w:r w:rsidRPr="00C236F8">
        <w:rPr>
          <w:rFonts w:ascii="Arial" w:hAnsi="Arial" w:cs="Arial"/>
          <w:sz w:val="19"/>
          <w:szCs w:val="19"/>
        </w:rPr>
        <w:t xml:space="preserve">, en mi condición de representante legal de </w:t>
      </w:r>
      <w:r w:rsidRPr="00C236F8">
        <w:rPr>
          <w:rFonts w:ascii="Arial" w:hAnsi="Arial" w:cs="Arial"/>
          <w:sz w:val="19"/>
          <w:szCs w:val="19"/>
          <w:highlight w:val="yellow"/>
        </w:rPr>
        <w:t>XXXXXX.</w:t>
      </w:r>
      <w:r w:rsidRPr="00C236F8">
        <w:rPr>
          <w:rFonts w:ascii="Arial" w:hAnsi="Arial" w:cs="Arial"/>
          <w:sz w:val="19"/>
          <w:szCs w:val="19"/>
        </w:rPr>
        <w:t>, (“Remitente Swing”) y como actual responsable del manejo de la cuenta de balance para el punto de salida:</w:t>
      </w:r>
    </w:p>
    <w:p w14:paraId="49471979" w14:textId="77777777" w:rsidR="002D4F02" w:rsidRPr="00C236F8" w:rsidRDefault="002D4F02" w:rsidP="002D4F02">
      <w:pPr>
        <w:spacing w:after="0" w:line="240" w:lineRule="auto"/>
        <w:jc w:val="both"/>
        <w:rPr>
          <w:rFonts w:ascii="Arial" w:hAnsi="Arial" w:cs="Arial"/>
          <w:sz w:val="19"/>
          <w:szCs w:val="19"/>
        </w:rPr>
      </w:pPr>
    </w:p>
    <w:p w14:paraId="47A92494" w14:textId="77777777" w:rsidR="002D4F02" w:rsidRPr="00C236F8" w:rsidRDefault="002D4F02" w:rsidP="002D4F02">
      <w:pPr>
        <w:pStyle w:val="Prrafodelista"/>
        <w:numPr>
          <w:ilvl w:val="1"/>
          <w:numId w:val="12"/>
        </w:numPr>
        <w:spacing w:after="0" w:line="240" w:lineRule="auto"/>
        <w:jc w:val="both"/>
        <w:rPr>
          <w:rFonts w:ascii="Arial" w:hAnsi="Arial" w:cs="Arial"/>
          <w:sz w:val="19"/>
          <w:szCs w:val="19"/>
        </w:rPr>
      </w:pPr>
      <w:r w:rsidRPr="00C236F8">
        <w:rPr>
          <w:rFonts w:ascii="Arial" w:hAnsi="Arial" w:cs="Arial"/>
          <w:sz w:val="19"/>
          <w:szCs w:val="19"/>
        </w:rPr>
        <w:t>XXXXXXX.</w:t>
      </w:r>
    </w:p>
    <w:p w14:paraId="3EED11A4" w14:textId="77777777" w:rsidR="002D4F02" w:rsidRPr="00C236F8" w:rsidRDefault="002D4F02" w:rsidP="002D4F02">
      <w:pPr>
        <w:pStyle w:val="Prrafodelista"/>
        <w:spacing w:after="0" w:line="240" w:lineRule="auto"/>
        <w:ind w:left="1440"/>
        <w:jc w:val="both"/>
        <w:rPr>
          <w:rFonts w:ascii="Arial" w:hAnsi="Arial" w:cs="Arial"/>
          <w:sz w:val="19"/>
          <w:szCs w:val="19"/>
        </w:rPr>
      </w:pPr>
    </w:p>
    <w:p w14:paraId="27CA8C2F" w14:textId="05DC4E23"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 xml:space="preserve">Estoy de acuerdo con que la empresa </w:t>
      </w:r>
      <w:r w:rsidRPr="00C236F8">
        <w:rPr>
          <w:rFonts w:ascii="Arial" w:hAnsi="Arial" w:cs="Arial"/>
          <w:sz w:val="19"/>
          <w:szCs w:val="19"/>
          <w:highlight w:val="yellow"/>
        </w:rPr>
        <w:t>XXXXXXXXX.</w:t>
      </w:r>
      <w:r w:rsidRPr="00C236F8">
        <w:rPr>
          <w:rFonts w:ascii="Arial" w:hAnsi="Arial" w:cs="Arial"/>
          <w:sz w:val="19"/>
          <w:szCs w:val="19"/>
        </w:rPr>
        <w:t xml:space="preserve"> (“Remitente CDSA”), realice nominaciones de transporte para el punto de salida arriba mencionado en calidad de </w:t>
      </w:r>
      <w:r w:rsidRPr="00C236F8">
        <w:rPr>
          <w:rFonts w:ascii="Arial" w:hAnsi="Arial" w:cs="Arial"/>
          <w:sz w:val="19"/>
          <w:szCs w:val="19"/>
          <w:u w:val="single"/>
        </w:rPr>
        <w:t>CDSA</w:t>
      </w:r>
      <w:r w:rsidRPr="00C236F8">
        <w:rPr>
          <w:rFonts w:ascii="Arial" w:hAnsi="Arial" w:cs="Arial"/>
          <w:sz w:val="19"/>
          <w:szCs w:val="19"/>
        </w:rPr>
        <w:t xml:space="preserve"> y en consecuencia TGI no elaborará cuenta de balance a la empresa </w:t>
      </w:r>
      <w:r w:rsidRPr="00C236F8">
        <w:rPr>
          <w:rFonts w:ascii="Arial" w:hAnsi="Arial" w:cs="Arial"/>
          <w:sz w:val="19"/>
          <w:szCs w:val="19"/>
          <w:highlight w:val="yellow"/>
        </w:rPr>
        <w:t>XXXXXXXXXXX.</w:t>
      </w:r>
      <w:r w:rsidRPr="00C236F8">
        <w:rPr>
          <w:rFonts w:ascii="Arial" w:hAnsi="Arial" w:cs="Arial"/>
          <w:sz w:val="19"/>
          <w:szCs w:val="19"/>
        </w:rPr>
        <w:t>.</w:t>
      </w:r>
    </w:p>
    <w:p w14:paraId="2070A51E" w14:textId="77777777" w:rsidR="002D4F02" w:rsidRPr="00C236F8" w:rsidRDefault="002D4F02" w:rsidP="002D4F02">
      <w:pPr>
        <w:spacing w:after="0" w:line="240" w:lineRule="auto"/>
        <w:jc w:val="both"/>
        <w:rPr>
          <w:rFonts w:ascii="Arial" w:hAnsi="Arial" w:cs="Arial"/>
          <w:sz w:val="19"/>
          <w:szCs w:val="19"/>
        </w:rPr>
      </w:pPr>
    </w:p>
    <w:p w14:paraId="6620F9E2" w14:textId="3540472A" w:rsidR="00641591" w:rsidRPr="00456AE8" w:rsidRDefault="002D4F02" w:rsidP="002D4F02">
      <w:pPr>
        <w:spacing w:after="0" w:line="240" w:lineRule="auto"/>
        <w:jc w:val="both"/>
        <w:rPr>
          <w:rFonts w:ascii="Arial" w:hAnsi="Arial" w:cs="Arial"/>
          <w:sz w:val="19"/>
          <w:szCs w:val="19"/>
        </w:rPr>
      </w:pPr>
      <w:r w:rsidRPr="00456AE8">
        <w:rPr>
          <w:rFonts w:ascii="Arial" w:hAnsi="Arial" w:cs="Arial"/>
          <w:sz w:val="19"/>
          <w:szCs w:val="19"/>
        </w:rPr>
        <w:t>El Remitente Swing continuará siendo</w:t>
      </w:r>
      <w:r w:rsidR="00A02EC1" w:rsidRPr="00456AE8">
        <w:rPr>
          <w:rFonts w:ascii="Arial" w:hAnsi="Arial" w:cs="Arial"/>
          <w:sz w:val="19"/>
          <w:szCs w:val="19"/>
        </w:rPr>
        <w:t xml:space="preserve"> el </w:t>
      </w:r>
      <w:r w:rsidRPr="00456AE8">
        <w:rPr>
          <w:rFonts w:ascii="Arial" w:hAnsi="Arial" w:cs="Arial"/>
          <w:sz w:val="19"/>
          <w:szCs w:val="19"/>
        </w:rPr>
        <w:t>responsable</w:t>
      </w:r>
      <w:r w:rsidR="00F06962" w:rsidRPr="00456AE8">
        <w:rPr>
          <w:rFonts w:ascii="Arial" w:hAnsi="Arial" w:cs="Arial"/>
          <w:sz w:val="19"/>
          <w:szCs w:val="19"/>
        </w:rPr>
        <w:t xml:space="preserve"> de las variaciones de puntos de salida y </w:t>
      </w:r>
      <w:r w:rsidRPr="00456AE8">
        <w:rPr>
          <w:rFonts w:ascii="Arial" w:hAnsi="Arial" w:cs="Arial"/>
          <w:sz w:val="19"/>
          <w:szCs w:val="19"/>
        </w:rPr>
        <w:t xml:space="preserve">de la cuenta de balance en su calidad de </w:t>
      </w:r>
      <w:r w:rsidRPr="00456AE8">
        <w:rPr>
          <w:rFonts w:ascii="Arial" w:hAnsi="Arial" w:cs="Arial"/>
          <w:sz w:val="19"/>
          <w:szCs w:val="19"/>
          <w:u w:val="single"/>
        </w:rPr>
        <w:t>Swing</w:t>
      </w:r>
      <w:r w:rsidRPr="00456AE8">
        <w:rPr>
          <w:rFonts w:ascii="Arial" w:hAnsi="Arial" w:cs="Arial"/>
          <w:sz w:val="19"/>
          <w:szCs w:val="19"/>
        </w:rPr>
        <w:t xml:space="preserve"> y por lo tanto será el responsable de la </w:t>
      </w:r>
      <w:r w:rsidR="00641591" w:rsidRPr="00456AE8">
        <w:rPr>
          <w:rFonts w:ascii="Arial" w:hAnsi="Arial" w:cs="Arial"/>
          <w:sz w:val="19"/>
          <w:szCs w:val="19"/>
        </w:rPr>
        <w:t xml:space="preserve">administración de la siguiente manera: </w:t>
      </w:r>
    </w:p>
    <w:p w14:paraId="3CE01F1F" w14:textId="77777777" w:rsidR="00641591" w:rsidRPr="00456AE8" w:rsidRDefault="00641591" w:rsidP="002D4F02">
      <w:pPr>
        <w:spacing w:after="0" w:line="240" w:lineRule="auto"/>
        <w:jc w:val="both"/>
        <w:rPr>
          <w:rFonts w:ascii="Arial" w:hAnsi="Arial" w:cs="Arial"/>
          <w:sz w:val="19"/>
          <w:szCs w:val="19"/>
        </w:rPr>
      </w:pPr>
    </w:p>
    <w:p w14:paraId="5CB58627" w14:textId="71BC4F2B" w:rsidR="00507EAD" w:rsidRPr="00456AE8" w:rsidRDefault="00641591" w:rsidP="00456AE8">
      <w:pPr>
        <w:pStyle w:val="Prrafodelista"/>
        <w:numPr>
          <w:ilvl w:val="0"/>
          <w:numId w:val="14"/>
        </w:numPr>
        <w:spacing w:after="0" w:line="240" w:lineRule="auto"/>
        <w:jc w:val="both"/>
        <w:rPr>
          <w:rFonts w:ascii="Arial" w:hAnsi="Arial" w:cs="Arial"/>
          <w:sz w:val="19"/>
          <w:szCs w:val="19"/>
        </w:rPr>
      </w:pPr>
      <w:r w:rsidRPr="00456AE8">
        <w:rPr>
          <w:rFonts w:ascii="Arial" w:hAnsi="Arial" w:cs="Arial"/>
          <w:sz w:val="19"/>
          <w:szCs w:val="19"/>
        </w:rPr>
        <w:t xml:space="preserve">El </w:t>
      </w:r>
      <w:r w:rsidR="002D4F02" w:rsidRPr="00456AE8">
        <w:rPr>
          <w:rFonts w:ascii="Arial" w:hAnsi="Arial" w:cs="Arial"/>
          <w:sz w:val="19"/>
          <w:szCs w:val="19"/>
        </w:rPr>
        <w:t>pago de los desbalances</w:t>
      </w:r>
      <w:r w:rsidR="00A02EC1" w:rsidRPr="00456AE8">
        <w:rPr>
          <w:rFonts w:ascii="Arial" w:hAnsi="Arial" w:cs="Arial"/>
          <w:sz w:val="19"/>
          <w:szCs w:val="19"/>
        </w:rPr>
        <w:t xml:space="preserve"> en molécula</w:t>
      </w:r>
      <w:r w:rsidR="002D4F02" w:rsidRPr="00456AE8">
        <w:rPr>
          <w:rFonts w:ascii="Arial" w:hAnsi="Arial" w:cs="Arial"/>
          <w:sz w:val="19"/>
          <w:szCs w:val="19"/>
        </w:rPr>
        <w:t xml:space="preserve"> </w:t>
      </w:r>
      <w:r w:rsidR="0076651F" w:rsidRPr="00456AE8">
        <w:rPr>
          <w:rFonts w:ascii="Arial" w:hAnsi="Arial" w:cs="Arial"/>
          <w:sz w:val="19"/>
          <w:szCs w:val="19"/>
        </w:rPr>
        <w:t xml:space="preserve">de </w:t>
      </w:r>
      <w:r w:rsidR="009501D8" w:rsidRPr="00456AE8">
        <w:rPr>
          <w:rFonts w:ascii="Arial" w:hAnsi="Arial" w:cs="Arial"/>
          <w:sz w:val="19"/>
          <w:szCs w:val="19"/>
        </w:rPr>
        <w:t xml:space="preserve">energía </w:t>
      </w:r>
      <w:r w:rsidR="002D4F02" w:rsidRPr="00456AE8">
        <w:rPr>
          <w:rFonts w:ascii="Arial" w:hAnsi="Arial" w:cs="Arial"/>
          <w:sz w:val="19"/>
          <w:szCs w:val="19"/>
        </w:rPr>
        <w:t>que se generen</w:t>
      </w:r>
      <w:r w:rsidR="00087088" w:rsidRPr="00456AE8">
        <w:rPr>
          <w:rFonts w:ascii="Arial" w:hAnsi="Arial" w:cs="Arial"/>
          <w:sz w:val="19"/>
          <w:szCs w:val="19"/>
        </w:rPr>
        <w:t xml:space="preserve"> en las cuentas de </w:t>
      </w:r>
      <w:r w:rsidR="001A0797" w:rsidRPr="00456AE8">
        <w:rPr>
          <w:rFonts w:ascii="Arial" w:hAnsi="Arial" w:cs="Arial"/>
          <w:sz w:val="19"/>
          <w:szCs w:val="19"/>
        </w:rPr>
        <w:t>balance,</w:t>
      </w:r>
      <w:r w:rsidR="00087088" w:rsidRPr="00456AE8">
        <w:rPr>
          <w:rFonts w:ascii="Arial" w:hAnsi="Arial" w:cs="Arial"/>
          <w:sz w:val="19"/>
          <w:szCs w:val="19"/>
        </w:rPr>
        <w:t xml:space="preserve"> </w:t>
      </w:r>
      <w:r w:rsidR="002D4F02" w:rsidRPr="00456AE8">
        <w:rPr>
          <w:rFonts w:ascii="Arial" w:hAnsi="Arial" w:cs="Arial"/>
          <w:sz w:val="19"/>
          <w:szCs w:val="19"/>
        </w:rPr>
        <w:t>así como de las eventuales penalidades y/o compensaciones que la regulación y/o los contratos de transporte establezcan causados en el(los) punto(s) de salida mencionados en</w:t>
      </w:r>
      <w:r w:rsidR="00507EAD" w:rsidRPr="00456AE8">
        <w:rPr>
          <w:rFonts w:ascii="Arial" w:hAnsi="Arial" w:cs="Arial"/>
          <w:sz w:val="19"/>
          <w:szCs w:val="19"/>
        </w:rPr>
        <w:t xml:space="preserve"> este documento</w:t>
      </w:r>
      <w:r w:rsidR="00374C64" w:rsidRPr="00456AE8">
        <w:rPr>
          <w:rFonts w:ascii="Arial" w:hAnsi="Arial" w:cs="Arial"/>
          <w:sz w:val="19"/>
          <w:szCs w:val="19"/>
        </w:rPr>
        <w:t xml:space="preserve">, </w:t>
      </w:r>
      <w:r w:rsidRPr="00456AE8">
        <w:rPr>
          <w:rFonts w:ascii="Arial" w:hAnsi="Arial" w:cs="Arial"/>
          <w:sz w:val="19"/>
          <w:szCs w:val="19"/>
        </w:rPr>
        <w:t xml:space="preserve">serán asumidos </w:t>
      </w:r>
      <w:r w:rsidR="00676633" w:rsidRPr="00456AE8">
        <w:rPr>
          <w:rFonts w:ascii="Arial" w:hAnsi="Arial" w:cs="Arial"/>
          <w:sz w:val="19"/>
          <w:szCs w:val="19"/>
        </w:rPr>
        <w:t xml:space="preserve">por el </w:t>
      </w:r>
      <w:r w:rsidRPr="00456AE8">
        <w:rPr>
          <w:rFonts w:ascii="Arial" w:hAnsi="Arial" w:cs="Arial"/>
          <w:sz w:val="19"/>
          <w:szCs w:val="19"/>
        </w:rPr>
        <w:t xml:space="preserve">remitente </w:t>
      </w:r>
      <w:r w:rsidR="00507EAD" w:rsidRPr="00456AE8">
        <w:rPr>
          <w:rFonts w:ascii="Arial" w:hAnsi="Arial" w:cs="Arial"/>
          <w:sz w:val="19"/>
          <w:szCs w:val="19"/>
        </w:rPr>
        <w:t>con</w:t>
      </w:r>
      <w:r w:rsidR="00374C64" w:rsidRPr="00456AE8">
        <w:rPr>
          <w:rFonts w:ascii="Arial" w:hAnsi="Arial" w:cs="Arial"/>
          <w:sz w:val="19"/>
          <w:szCs w:val="19"/>
        </w:rPr>
        <w:t xml:space="preserve"> contrato</w:t>
      </w:r>
      <w:r w:rsidR="00507EAD" w:rsidRPr="00456AE8">
        <w:rPr>
          <w:rFonts w:ascii="Arial" w:hAnsi="Arial" w:cs="Arial"/>
          <w:sz w:val="19"/>
          <w:szCs w:val="19"/>
        </w:rPr>
        <w:t xml:space="preserve"> activo</w:t>
      </w:r>
      <w:r w:rsidR="00374C64" w:rsidRPr="00456AE8">
        <w:rPr>
          <w:rFonts w:ascii="Arial" w:hAnsi="Arial" w:cs="Arial"/>
          <w:sz w:val="19"/>
          <w:szCs w:val="19"/>
        </w:rPr>
        <w:t xml:space="preserve"> de transporte hasta el punto de salida</w:t>
      </w:r>
      <w:r w:rsidR="00F52C74" w:rsidRPr="00456AE8">
        <w:rPr>
          <w:rFonts w:ascii="Arial" w:hAnsi="Arial" w:cs="Arial"/>
          <w:sz w:val="19"/>
          <w:szCs w:val="19"/>
        </w:rPr>
        <w:t xml:space="preserve"> </w:t>
      </w:r>
      <w:r w:rsidR="00374C64" w:rsidRPr="00456AE8">
        <w:rPr>
          <w:rFonts w:ascii="Arial" w:hAnsi="Arial" w:cs="Arial"/>
          <w:sz w:val="19"/>
          <w:szCs w:val="19"/>
        </w:rPr>
        <w:t>(</w:t>
      </w:r>
      <w:r w:rsidR="00102A83" w:rsidRPr="00456AE8">
        <w:rPr>
          <w:rFonts w:ascii="Arial" w:hAnsi="Arial" w:cs="Arial"/>
          <w:sz w:val="19"/>
          <w:szCs w:val="19"/>
        </w:rPr>
        <w:t xml:space="preserve">remitente SWING o el </w:t>
      </w:r>
      <w:r w:rsidR="001518E6" w:rsidRPr="00456AE8">
        <w:rPr>
          <w:rFonts w:ascii="Arial" w:hAnsi="Arial" w:cs="Arial"/>
          <w:sz w:val="19"/>
          <w:szCs w:val="19"/>
        </w:rPr>
        <w:t xml:space="preserve">remitente </w:t>
      </w:r>
      <w:r w:rsidR="00374C64" w:rsidRPr="00456AE8">
        <w:rPr>
          <w:rFonts w:ascii="Arial" w:hAnsi="Arial" w:cs="Arial"/>
          <w:sz w:val="19"/>
          <w:szCs w:val="19"/>
        </w:rPr>
        <w:t>CDSA)</w:t>
      </w:r>
      <w:r w:rsidR="000505DE" w:rsidRPr="00456AE8">
        <w:rPr>
          <w:rFonts w:ascii="Arial" w:hAnsi="Arial" w:cs="Arial"/>
          <w:sz w:val="19"/>
          <w:szCs w:val="19"/>
        </w:rPr>
        <w:t>, el mes en el que se genere la liquidación del desbalance</w:t>
      </w:r>
      <w:r w:rsidR="00374C64" w:rsidRPr="00456AE8">
        <w:rPr>
          <w:rFonts w:ascii="Arial" w:hAnsi="Arial" w:cs="Arial"/>
          <w:sz w:val="19"/>
          <w:szCs w:val="19"/>
        </w:rPr>
        <w:t>.</w:t>
      </w:r>
      <w:r w:rsidR="00F52C74" w:rsidRPr="00456AE8">
        <w:rPr>
          <w:rFonts w:ascii="Arial" w:hAnsi="Arial" w:cs="Arial"/>
          <w:sz w:val="19"/>
          <w:szCs w:val="19"/>
        </w:rPr>
        <w:t xml:space="preserve"> Si en la fecha </w:t>
      </w:r>
      <w:r w:rsidR="000505DE" w:rsidRPr="00456AE8">
        <w:rPr>
          <w:rFonts w:ascii="Arial" w:hAnsi="Arial" w:cs="Arial"/>
          <w:sz w:val="19"/>
          <w:szCs w:val="19"/>
        </w:rPr>
        <w:t>mencionada</w:t>
      </w:r>
      <w:r w:rsidR="00F52C74" w:rsidRPr="00456AE8">
        <w:rPr>
          <w:rFonts w:ascii="Arial" w:hAnsi="Arial" w:cs="Arial"/>
          <w:sz w:val="19"/>
          <w:szCs w:val="19"/>
        </w:rPr>
        <w:t xml:space="preserve">, </w:t>
      </w:r>
      <w:r w:rsidR="000505DE" w:rsidRPr="00456AE8">
        <w:rPr>
          <w:rFonts w:ascii="Arial" w:hAnsi="Arial" w:cs="Arial"/>
          <w:sz w:val="19"/>
          <w:szCs w:val="19"/>
        </w:rPr>
        <w:t xml:space="preserve">el </w:t>
      </w:r>
      <w:r w:rsidR="00F52C74" w:rsidRPr="00456AE8">
        <w:rPr>
          <w:rFonts w:ascii="Arial" w:hAnsi="Arial" w:cs="Arial"/>
          <w:sz w:val="19"/>
          <w:szCs w:val="19"/>
        </w:rPr>
        <w:t>remitente SWING y remitente CDSA tienen contrato activo, el pago de desbalances de molécula de energía será asumido por</w:t>
      </w:r>
      <w:r w:rsidR="000505DE" w:rsidRPr="00456AE8">
        <w:rPr>
          <w:rFonts w:ascii="Arial" w:hAnsi="Arial" w:cs="Arial"/>
          <w:sz w:val="19"/>
          <w:szCs w:val="19"/>
        </w:rPr>
        <w:t xml:space="preserve"> el o los remitentes que tengan un contrato vigente.</w:t>
      </w:r>
    </w:p>
    <w:p w14:paraId="023BE16F" w14:textId="77777777" w:rsidR="00507EAD" w:rsidRPr="001A0797" w:rsidRDefault="00507EAD" w:rsidP="00507EAD">
      <w:pPr>
        <w:pStyle w:val="Prrafodelista"/>
        <w:spacing w:after="0" w:line="240" w:lineRule="auto"/>
        <w:ind w:left="630"/>
        <w:jc w:val="both"/>
        <w:rPr>
          <w:rFonts w:ascii="Arial" w:hAnsi="Arial" w:cs="Arial"/>
          <w:sz w:val="19"/>
          <w:szCs w:val="19"/>
        </w:rPr>
      </w:pPr>
    </w:p>
    <w:p w14:paraId="744318C6" w14:textId="21AB005C" w:rsidR="00507EAD" w:rsidRPr="001A0797" w:rsidRDefault="003B47D6" w:rsidP="0077350F">
      <w:pPr>
        <w:pStyle w:val="Prrafodelista"/>
        <w:numPr>
          <w:ilvl w:val="0"/>
          <w:numId w:val="14"/>
        </w:numPr>
        <w:spacing w:after="0" w:line="240" w:lineRule="auto"/>
        <w:jc w:val="both"/>
        <w:rPr>
          <w:rFonts w:ascii="Arial" w:hAnsi="Arial" w:cs="Arial"/>
          <w:sz w:val="19"/>
          <w:szCs w:val="19"/>
        </w:rPr>
      </w:pPr>
      <w:r w:rsidRPr="001A0797">
        <w:rPr>
          <w:rFonts w:ascii="Arial" w:hAnsi="Arial" w:cs="Arial"/>
          <w:sz w:val="19"/>
          <w:szCs w:val="19"/>
        </w:rPr>
        <w:t xml:space="preserve">Si se presenta </w:t>
      </w:r>
      <w:r w:rsidR="0012219D" w:rsidRPr="001A0797">
        <w:rPr>
          <w:rFonts w:ascii="Arial" w:hAnsi="Arial" w:cs="Arial"/>
          <w:sz w:val="19"/>
          <w:szCs w:val="19"/>
        </w:rPr>
        <w:t xml:space="preserve">transporte de gas desde la fuente de suministro hasta el punto de salida </w:t>
      </w:r>
      <w:r w:rsidRPr="001A0797">
        <w:rPr>
          <w:rFonts w:ascii="Arial" w:hAnsi="Arial" w:cs="Arial"/>
          <w:sz w:val="19"/>
          <w:szCs w:val="19"/>
        </w:rPr>
        <w:t xml:space="preserve">mencionado en este documento </w:t>
      </w:r>
      <w:r w:rsidR="0012219D" w:rsidRPr="001A0797">
        <w:rPr>
          <w:rFonts w:ascii="Arial" w:hAnsi="Arial" w:cs="Arial"/>
          <w:sz w:val="19"/>
          <w:szCs w:val="19"/>
        </w:rPr>
        <w:t>y e</w:t>
      </w:r>
      <w:r w:rsidR="00EA1B05" w:rsidRPr="001A0797">
        <w:rPr>
          <w:rFonts w:ascii="Arial" w:hAnsi="Arial" w:cs="Arial"/>
          <w:sz w:val="19"/>
          <w:szCs w:val="19"/>
        </w:rPr>
        <w:t>l remitente SWING t</w:t>
      </w:r>
      <w:r w:rsidRPr="001A0797">
        <w:rPr>
          <w:rFonts w:ascii="Arial" w:hAnsi="Arial" w:cs="Arial"/>
          <w:sz w:val="19"/>
          <w:szCs w:val="19"/>
        </w:rPr>
        <w:t>iene</w:t>
      </w:r>
      <w:r w:rsidR="00EA1B05" w:rsidRPr="001A0797">
        <w:rPr>
          <w:rFonts w:ascii="Arial" w:hAnsi="Arial" w:cs="Arial"/>
          <w:sz w:val="19"/>
          <w:szCs w:val="19"/>
        </w:rPr>
        <w:t xml:space="preserve"> un contrato relacionado a e</w:t>
      </w:r>
      <w:r w:rsidRPr="001A0797">
        <w:rPr>
          <w:rFonts w:ascii="Arial" w:hAnsi="Arial" w:cs="Arial"/>
          <w:sz w:val="19"/>
          <w:szCs w:val="19"/>
        </w:rPr>
        <w:t xml:space="preserve">ste </w:t>
      </w:r>
      <w:r w:rsidR="00EA1B05" w:rsidRPr="001A0797">
        <w:rPr>
          <w:rFonts w:ascii="Arial" w:hAnsi="Arial" w:cs="Arial"/>
          <w:sz w:val="19"/>
          <w:szCs w:val="19"/>
        </w:rPr>
        <w:t>punto de salida, el remitente SWING se hará responsable de</w:t>
      </w:r>
      <w:r w:rsidRPr="001A0797">
        <w:rPr>
          <w:rFonts w:ascii="Arial" w:hAnsi="Arial" w:cs="Arial"/>
          <w:sz w:val="19"/>
          <w:szCs w:val="19"/>
        </w:rPr>
        <w:t xml:space="preserve">l pago del servicio de transporte adicional extraído del sistema </w:t>
      </w:r>
      <w:r w:rsidR="00FA1E12" w:rsidRPr="001A0797">
        <w:rPr>
          <w:rFonts w:ascii="Arial" w:hAnsi="Arial" w:cs="Arial"/>
          <w:sz w:val="19"/>
          <w:szCs w:val="19"/>
        </w:rPr>
        <w:t>(</w:t>
      </w:r>
      <w:r w:rsidR="00EA1B05" w:rsidRPr="001A0797">
        <w:rPr>
          <w:rFonts w:ascii="Arial" w:hAnsi="Arial" w:cs="Arial"/>
          <w:sz w:val="19"/>
          <w:szCs w:val="19"/>
        </w:rPr>
        <w:t>cantidades excedentarias</w:t>
      </w:r>
      <w:r w:rsidRPr="001A0797">
        <w:rPr>
          <w:rFonts w:ascii="Arial" w:hAnsi="Arial" w:cs="Arial"/>
          <w:sz w:val="19"/>
          <w:szCs w:val="19"/>
        </w:rPr>
        <w:t>)</w:t>
      </w:r>
      <w:r w:rsidR="00EA1B05" w:rsidRPr="001A0797">
        <w:rPr>
          <w:rFonts w:ascii="Arial" w:hAnsi="Arial" w:cs="Arial"/>
          <w:sz w:val="19"/>
          <w:szCs w:val="19"/>
        </w:rPr>
        <w:t xml:space="preserve"> causadas por los </w:t>
      </w:r>
      <w:r w:rsidR="00507EAD" w:rsidRPr="001A0797">
        <w:rPr>
          <w:rFonts w:ascii="Arial" w:hAnsi="Arial" w:cs="Arial"/>
          <w:sz w:val="19"/>
          <w:szCs w:val="19"/>
        </w:rPr>
        <w:t xml:space="preserve">desbalances de los </w:t>
      </w:r>
      <w:r w:rsidR="00EA1B05" w:rsidRPr="001A0797">
        <w:rPr>
          <w:rFonts w:ascii="Arial" w:hAnsi="Arial" w:cs="Arial"/>
          <w:sz w:val="19"/>
          <w:szCs w:val="19"/>
        </w:rPr>
        <w:t>puntos acordados en este documento, de lo contrario, las cantidades excedentarias causadas serán cargadas al contrato de</w:t>
      </w:r>
      <w:r w:rsidR="00E03D64" w:rsidRPr="001A0797">
        <w:rPr>
          <w:rFonts w:ascii="Arial" w:hAnsi="Arial" w:cs="Arial"/>
          <w:sz w:val="19"/>
          <w:szCs w:val="19"/>
        </w:rPr>
        <w:t xml:space="preserve"> cada</w:t>
      </w:r>
      <w:r w:rsidR="00EA1B05" w:rsidRPr="001A0797">
        <w:rPr>
          <w:rFonts w:ascii="Arial" w:hAnsi="Arial" w:cs="Arial"/>
          <w:sz w:val="19"/>
          <w:szCs w:val="19"/>
        </w:rPr>
        <w:t xml:space="preserve"> remitente </w:t>
      </w:r>
      <w:r w:rsidR="00E03D64" w:rsidRPr="001A0797">
        <w:rPr>
          <w:rFonts w:ascii="Arial" w:hAnsi="Arial" w:cs="Arial"/>
          <w:sz w:val="19"/>
          <w:szCs w:val="19"/>
        </w:rPr>
        <w:t>siguiendo el criterio a prorrata</w:t>
      </w:r>
      <w:r w:rsidR="000505DE" w:rsidRPr="001A0797">
        <w:rPr>
          <w:rFonts w:ascii="Arial" w:hAnsi="Arial" w:cs="Arial"/>
          <w:sz w:val="19"/>
          <w:szCs w:val="19"/>
        </w:rPr>
        <w:t xml:space="preserve"> para cada remitente a dicho punto</w:t>
      </w:r>
      <w:r w:rsidR="00507EAD" w:rsidRPr="001A0797">
        <w:rPr>
          <w:rFonts w:ascii="Arial" w:hAnsi="Arial" w:cs="Arial"/>
          <w:sz w:val="19"/>
          <w:szCs w:val="19"/>
        </w:rPr>
        <w:t>.</w:t>
      </w:r>
    </w:p>
    <w:p w14:paraId="4B115DAA" w14:textId="77777777" w:rsidR="00507EAD" w:rsidRPr="001A0797" w:rsidRDefault="00507EAD" w:rsidP="00507EAD">
      <w:pPr>
        <w:pStyle w:val="Prrafodelista"/>
        <w:spacing w:after="0" w:line="240" w:lineRule="auto"/>
        <w:ind w:left="630"/>
        <w:jc w:val="both"/>
        <w:rPr>
          <w:rFonts w:ascii="Arial" w:hAnsi="Arial" w:cs="Arial"/>
          <w:sz w:val="19"/>
          <w:szCs w:val="19"/>
        </w:rPr>
      </w:pPr>
    </w:p>
    <w:p w14:paraId="7060F54B" w14:textId="02F0DCB8" w:rsidR="00115B39" w:rsidRPr="001A0797" w:rsidRDefault="005F16B7" w:rsidP="0077350F">
      <w:pPr>
        <w:pStyle w:val="Prrafodelista"/>
        <w:numPr>
          <w:ilvl w:val="0"/>
          <w:numId w:val="14"/>
        </w:numPr>
        <w:spacing w:after="0" w:line="240" w:lineRule="auto"/>
        <w:jc w:val="both"/>
        <w:rPr>
          <w:rFonts w:ascii="Arial" w:hAnsi="Arial" w:cs="Arial"/>
          <w:sz w:val="19"/>
          <w:szCs w:val="19"/>
        </w:rPr>
      </w:pPr>
      <w:r w:rsidRPr="001A0797">
        <w:rPr>
          <w:rFonts w:ascii="Arial" w:hAnsi="Arial" w:cs="Arial"/>
          <w:sz w:val="19"/>
          <w:szCs w:val="19"/>
        </w:rPr>
        <w:t>El transporte adicional extraído del sistema (cantidades excedentarias)</w:t>
      </w:r>
      <w:r w:rsidR="00803D0D" w:rsidRPr="001A0797">
        <w:rPr>
          <w:rFonts w:ascii="Arial" w:hAnsi="Arial" w:cs="Arial"/>
          <w:sz w:val="19"/>
          <w:szCs w:val="19"/>
        </w:rPr>
        <w:t xml:space="preserve"> </w:t>
      </w:r>
      <w:r w:rsidRPr="001A0797">
        <w:rPr>
          <w:rFonts w:ascii="Arial" w:hAnsi="Arial" w:cs="Arial"/>
          <w:sz w:val="19"/>
          <w:szCs w:val="19"/>
        </w:rPr>
        <w:t>g</w:t>
      </w:r>
      <w:r w:rsidR="00803D0D" w:rsidRPr="001A0797">
        <w:rPr>
          <w:rFonts w:ascii="Arial" w:hAnsi="Arial" w:cs="Arial"/>
          <w:sz w:val="19"/>
          <w:szCs w:val="19"/>
        </w:rPr>
        <w:t xml:space="preserve">eneradas por transportes que inicien desde puntos de conexión o </w:t>
      </w:r>
      <w:r w:rsidR="00507EAD" w:rsidRPr="001A0797">
        <w:rPr>
          <w:rFonts w:ascii="Arial" w:hAnsi="Arial" w:cs="Arial"/>
          <w:sz w:val="19"/>
          <w:szCs w:val="19"/>
        </w:rPr>
        <w:t xml:space="preserve">puntos intermedios, </w:t>
      </w:r>
      <w:r w:rsidR="00803D0D" w:rsidRPr="001A0797">
        <w:rPr>
          <w:rFonts w:ascii="Arial" w:hAnsi="Arial" w:cs="Arial"/>
          <w:sz w:val="19"/>
          <w:szCs w:val="19"/>
        </w:rPr>
        <w:t>serán distribuidas</w:t>
      </w:r>
      <w:r w:rsidR="00E03D64" w:rsidRPr="001A0797">
        <w:rPr>
          <w:rFonts w:ascii="Arial" w:hAnsi="Arial" w:cs="Arial"/>
          <w:sz w:val="19"/>
          <w:szCs w:val="19"/>
        </w:rPr>
        <w:t xml:space="preserve"> a prorrata</w:t>
      </w:r>
      <w:r w:rsidR="00803D0D" w:rsidRPr="001A0797">
        <w:rPr>
          <w:rFonts w:ascii="Arial" w:hAnsi="Arial" w:cs="Arial"/>
          <w:sz w:val="19"/>
          <w:szCs w:val="19"/>
        </w:rPr>
        <w:t xml:space="preserve"> entre</w:t>
      </w:r>
      <w:r w:rsidR="0077350F">
        <w:rPr>
          <w:rFonts w:ascii="Arial" w:hAnsi="Arial" w:cs="Arial"/>
          <w:sz w:val="19"/>
          <w:szCs w:val="19"/>
        </w:rPr>
        <w:t xml:space="preserve"> </w:t>
      </w:r>
      <w:r w:rsidR="00803D0D" w:rsidRPr="001A0797">
        <w:rPr>
          <w:rFonts w:ascii="Arial" w:hAnsi="Arial" w:cs="Arial"/>
          <w:sz w:val="19"/>
          <w:szCs w:val="19"/>
        </w:rPr>
        <w:t>los remitentes SWING y CDSA que participen en dicho transporte.</w:t>
      </w:r>
    </w:p>
    <w:p w14:paraId="30F0925A" w14:textId="14DEEDAA" w:rsidR="00F441D1" w:rsidRPr="001A0797" w:rsidRDefault="00F441D1" w:rsidP="00F441D1">
      <w:pPr>
        <w:spacing w:after="0" w:line="240" w:lineRule="auto"/>
        <w:jc w:val="both"/>
        <w:rPr>
          <w:rFonts w:ascii="Arial" w:hAnsi="Arial" w:cs="Arial"/>
          <w:sz w:val="19"/>
          <w:szCs w:val="19"/>
        </w:rPr>
      </w:pPr>
    </w:p>
    <w:p w14:paraId="3AA3B27B" w14:textId="77777777" w:rsidR="00CF103C" w:rsidRPr="001A0797" w:rsidRDefault="00F441D1" w:rsidP="0077350F">
      <w:pPr>
        <w:pStyle w:val="Prrafodelista"/>
        <w:numPr>
          <w:ilvl w:val="0"/>
          <w:numId w:val="14"/>
        </w:numPr>
        <w:spacing w:after="0" w:line="240" w:lineRule="auto"/>
        <w:jc w:val="both"/>
        <w:rPr>
          <w:rFonts w:ascii="Arial" w:hAnsi="Arial" w:cs="Arial"/>
          <w:sz w:val="19"/>
          <w:szCs w:val="19"/>
        </w:rPr>
      </w:pPr>
      <w:r w:rsidRPr="001A0797">
        <w:rPr>
          <w:rFonts w:ascii="Arial" w:hAnsi="Arial" w:cs="Arial"/>
          <w:sz w:val="19"/>
          <w:szCs w:val="19"/>
        </w:rPr>
        <w:t xml:space="preserve">En el evento en que el remitente SWING no cuente </w:t>
      </w:r>
      <w:r w:rsidR="00F45C3B" w:rsidRPr="001A0797">
        <w:rPr>
          <w:rFonts w:ascii="Arial" w:hAnsi="Arial" w:cs="Arial"/>
          <w:sz w:val="19"/>
          <w:szCs w:val="19"/>
        </w:rPr>
        <w:t xml:space="preserve">con </w:t>
      </w:r>
      <w:r w:rsidR="009C0D9F" w:rsidRPr="001A0797">
        <w:rPr>
          <w:rFonts w:ascii="Arial" w:hAnsi="Arial" w:cs="Arial"/>
          <w:sz w:val="19"/>
          <w:szCs w:val="19"/>
        </w:rPr>
        <w:t>un contrato activo de transporte, este acuerdo se entenderá por terminado.</w:t>
      </w:r>
    </w:p>
    <w:p w14:paraId="785597D1" w14:textId="77777777" w:rsidR="00CF103C" w:rsidRPr="001A0797" w:rsidRDefault="00CF103C" w:rsidP="005F16B7">
      <w:pPr>
        <w:pStyle w:val="Prrafodelista"/>
        <w:spacing w:after="0" w:line="240" w:lineRule="auto"/>
        <w:ind w:left="630"/>
        <w:jc w:val="both"/>
        <w:rPr>
          <w:rFonts w:ascii="Arial" w:hAnsi="Arial" w:cs="Arial"/>
          <w:sz w:val="19"/>
          <w:szCs w:val="19"/>
        </w:rPr>
      </w:pPr>
    </w:p>
    <w:p w14:paraId="0F637C9F" w14:textId="52545E17" w:rsidR="00F45C3B" w:rsidRPr="001A0797" w:rsidRDefault="00F45C3B" w:rsidP="0077350F">
      <w:pPr>
        <w:pStyle w:val="Prrafodelista"/>
        <w:numPr>
          <w:ilvl w:val="0"/>
          <w:numId w:val="14"/>
        </w:numPr>
        <w:spacing w:after="0" w:line="240" w:lineRule="auto"/>
        <w:jc w:val="both"/>
        <w:rPr>
          <w:rFonts w:ascii="Arial" w:hAnsi="Arial" w:cs="Arial"/>
          <w:sz w:val="19"/>
          <w:szCs w:val="19"/>
        </w:rPr>
      </w:pPr>
      <w:r w:rsidRPr="001A0797">
        <w:rPr>
          <w:rFonts w:ascii="Arial" w:hAnsi="Arial" w:cs="Arial"/>
          <w:sz w:val="19"/>
          <w:szCs w:val="19"/>
        </w:rPr>
        <w:t>El remitente SWING y</w:t>
      </w:r>
      <w:r w:rsidR="002B37C5" w:rsidRPr="001A0797">
        <w:rPr>
          <w:rFonts w:ascii="Arial" w:hAnsi="Arial" w:cs="Arial"/>
          <w:sz w:val="19"/>
          <w:szCs w:val="19"/>
        </w:rPr>
        <w:t>/o</w:t>
      </w:r>
      <w:r w:rsidRPr="001A0797">
        <w:rPr>
          <w:rFonts w:ascii="Arial" w:hAnsi="Arial" w:cs="Arial"/>
          <w:sz w:val="19"/>
          <w:szCs w:val="19"/>
        </w:rPr>
        <w:t xml:space="preserve"> el remitente CDSA deberán informar al transportador, el momento en el que el remitente SWING no cuente con contrato de transporte vigente, en cuyo caso, los remitentes con interés de nominar en el mismo punto, deberán informar al transportador </w:t>
      </w:r>
      <w:r w:rsidR="002B37C5" w:rsidRPr="001A0797">
        <w:rPr>
          <w:rFonts w:ascii="Arial" w:hAnsi="Arial" w:cs="Arial"/>
          <w:sz w:val="19"/>
          <w:szCs w:val="19"/>
        </w:rPr>
        <w:t>presentando</w:t>
      </w:r>
      <w:r w:rsidR="00CF103C" w:rsidRPr="001A0797">
        <w:rPr>
          <w:rFonts w:ascii="Arial" w:hAnsi="Arial" w:cs="Arial"/>
          <w:sz w:val="19"/>
          <w:szCs w:val="19"/>
        </w:rPr>
        <w:t xml:space="preserve"> </w:t>
      </w:r>
      <w:r w:rsidRPr="001A0797">
        <w:rPr>
          <w:rFonts w:ascii="Arial" w:hAnsi="Arial" w:cs="Arial"/>
          <w:sz w:val="19"/>
          <w:szCs w:val="19"/>
        </w:rPr>
        <w:t>el nuevo acuerdo de asignaci</w:t>
      </w:r>
      <w:r w:rsidR="00813D68" w:rsidRPr="001A0797">
        <w:rPr>
          <w:rFonts w:ascii="Arial" w:hAnsi="Arial" w:cs="Arial"/>
          <w:sz w:val="19"/>
          <w:szCs w:val="19"/>
        </w:rPr>
        <w:t>ón</w:t>
      </w:r>
      <w:r w:rsidR="002B37C5" w:rsidRPr="001A0797">
        <w:rPr>
          <w:rFonts w:ascii="Arial" w:hAnsi="Arial" w:cs="Arial"/>
          <w:sz w:val="19"/>
          <w:szCs w:val="19"/>
        </w:rPr>
        <w:t xml:space="preserve"> suscrito</w:t>
      </w:r>
      <w:r w:rsidR="00813D68" w:rsidRPr="001A0797">
        <w:rPr>
          <w:rFonts w:ascii="Arial" w:hAnsi="Arial" w:cs="Arial"/>
          <w:sz w:val="19"/>
          <w:szCs w:val="19"/>
        </w:rPr>
        <w:t xml:space="preserve"> y remitente SWING</w:t>
      </w:r>
      <w:r w:rsidR="008E4017" w:rsidRPr="001A0797">
        <w:rPr>
          <w:rFonts w:ascii="Arial" w:hAnsi="Arial" w:cs="Arial"/>
          <w:sz w:val="19"/>
          <w:szCs w:val="19"/>
        </w:rPr>
        <w:t xml:space="preserve"> responsable de la cue</w:t>
      </w:r>
      <w:bookmarkStart w:id="0" w:name="_GoBack"/>
      <w:bookmarkEnd w:id="0"/>
      <w:r w:rsidR="008E4017" w:rsidRPr="001A0797">
        <w:rPr>
          <w:rFonts w:ascii="Arial" w:hAnsi="Arial" w:cs="Arial"/>
          <w:sz w:val="19"/>
          <w:szCs w:val="19"/>
        </w:rPr>
        <w:t>nta de balance</w:t>
      </w:r>
      <w:r w:rsidR="00813D68" w:rsidRPr="001A0797">
        <w:rPr>
          <w:rFonts w:ascii="Arial" w:hAnsi="Arial" w:cs="Arial"/>
          <w:sz w:val="19"/>
          <w:szCs w:val="19"/>
        </w:rPr>
        <w:t>.</w:t>
      </w:r>
    </w:p>
    <w:p w14:paraId="391EEFAE" w14:textId="77777777" w:rsidR="0074042B" w:rsidRPr="001A0797" w:rsidRDefault="0074042B" w:rsidP="002D4F02">
      <w:pPr>
        <w:spacing w:after="0" w:line="240" w:lineRule="auto"/>
        <w:jc w:val="both"/>
        <w:rPr>
          <w:rFonts w:ascii="Arial" w:hAnsi="Arial" w:cs="Arial"/>
          <w:sz w:val="19"/>
          <w:szCs w:val="19"/>
        </w:rPr>
      </w:pPr>
    </w:p>
    <w:p w14:paraId="405D94F2"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El remitente CDSA autoriza a que la información de sus nominaciones de transporte sea entregada por TGI S.A ESP al Remitente Swing para efectos de balances internos entre los Remitentes.</w:t>
      </w:r>
    </w:p>
    <w:p w14:paraId="6127D5D6" w14:textId="77777777" w:rsidR="002D4F02" w:rsidRPr="00C236F8" w:rsidRDefault="002D4F02" w:rsidP="002D4F02">
      <w:pPr>
        <w:spacing w:after="0" w:line="240" w:lineRule="auto"/>
        <w:jc w:val="both"/>
        <w:rPr>
          <w:rFonts w:ascii="Arial" w:hAnsi="Arial" w:cs="Arial"/>
          <w:sz w:val="19"/>
          <w:szCs w:val="19"/>
        </w:rPr>
      </w:pPr>
    </w:p>
    <w:p w14:paraId="50436F59" w14:textId="2F79D584" w:rsidR="002D4F02" w:rsidRDefault="002D4F02" w:rsidP="002D4F02">
      <w:pPr>
        <w:spacing w:after="0" w:line="240" w:lineRule="auto"/>
        <w:jc w:val="both"/>
        <w:rPr>
          <w:rFonts w:ascii="Arial" w:hAnsi="Arial" w:cs="Arial"/>
          <w:sz w:val="19"/>
          <w:szCs w:val="19"/>
        </w:rPr>
      </w:pPr>
      <w:r w:rsidRPr="00C236F8">
        <w:rPr>
          <w:rFonts w:ascii="Arial" w:hAnsi="Arial" w:cs="Arial"/>
          <w:sz w:val="19"/>
          <w:szCs w:val="19"/>
        </w:rPr>
        <w:t>En caso de que el Remitente Swing</w:t>
      </w:r>
      <w:r w:rsidR="00847594">
        <w:rPr>
          <w:rFonts w:ascii="Arial" w:hAnsi="Arial" w:cs="Arial"/>
          <w:sz w:val="19"/>
          <w:szCs w:val="19"/>
        </w:rPr>
        <w:t xml:space="preserve"> o el CDSA</w:t>
      </w:r>
      <w:r w:rsidRPr="00C236F8">
        <w:rPr>
          <w:rFonts w:ascii="Arial" w:hAnsi="Arial" w:cs="Arial"/>
          <w:sz w:val="19"/>
          <w:szCs w:val="19"/>
        </w:rPr>
        <w:t xml:space="preserve"> comunique</w:t>
      </w:r>
      <w:r w:rsidR="0095108C">
        <w:rPr>
          <w:rFonts w:ascii="Arial" w:hAnsi="Arial" w:cs="Arial"/>
          <w:sz w:val="19"/>
          <w:szCs w:val="19"/>
        </w:rPr>
        <w:t xml:space="preserve"> </w:t>
      </w:r>
      <w:r w:rsidRPr="00C236F8">
        <w:rPr>
          <w:rFonts w:ascii="Arial" w:hAnsi="Arial" w:cs="Arial"/>
          <w:sz w:val="19"/>
          <w:szCs w:val="19"/>
        </w:rPr>
        <w:t>formalmente</w:t>
      </w:r>
      <w:r w:rsidR="000F21D7">
        <w:rPr>
          <w:rFonts w:ascii="Arial" w:hAnsi="Arial" w:cs="Arial"/>
          <w:sz w:val="19"/>
          <w:szCs w:val="19"/>
        </w:rPr>
        <w:t xml:space="preserve"> al Transportador</w:t>
      </w:r>
      <w:r w:rsidRPr="00C236F8">
        <w:rPr>
          <w:rFonts w:ascii="Arial" w:hAnsi="Arial" w:cs="Arial"/>
          <w:sz w:val="19"/>
          <w:szCs w:val="19"/>
        </w:rPr>
        <w:t xml:space="preserve"> la terminación del presente acuerdo de asignación, el Remitente CDSA está de acuerdo en que TGI elimine la ruta de transporte de su sistema electrónico de nominaciones y por lo tanto no pueda realizar nominaciones de transporte hacia el(los) punto(s) de salida mencionados en el numeral anterior sin que ello represente incumplimiento alguno por parte de TGI.</w:t>
      </w:r>
    </w:p>
    <w:p w14:paraId="136C940D" w14:textId="2270C668" w:rsidR="0095108C" w:rsidRDefault="0095108C" w:rsidP="002D4F02">
      <w:pPr>
        <w:spacing w:after="0" w:line="240" w:lineRule="auto"/>
        <w:jc w:val="both"/>
        <w:rPr>
          <w:rFonts w:ascii="Arial" w:hAnsi="Arial" w:cs="Arial"/>
          <w:sz w:val="19"/>
          <w:szCs w:val="19"/>
        </w:rPr>
      </w:pPr>
    </w:p>
    <w:p w14:paraId="76009C20"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El Remitente Swing y el Remitente CDSA están de acuerdo en que las nominaciones del Remitente CDSA hagan parte de las Nominaciones para el punto de salida y por lo tanto se tendrán en cuenta en el cálculo de los desbalances del punto de salida.</w:t>
      </w:r>
    </w:p>
    <w:p w14:paraId="10728099" w14:textId="77777777" w:rsidR="002D4F02" w:rsidRPr="00C236F8" w:rsidRDefault="002D4F02" w:rsidP="002D4F02">
      <w:pPr>
        <w:spacing w:after="0" w:line="240" w:lineRule="auto"/>
        <w:jc w:val="right"/>
        <w:rPr>
          <w:rFonts w:ascii="Arial" w:hAnsi="Arial" w:cs="Arial"/>
          <w:sz w:val="19"/>
          <w:szCs w:val="19"/>
        </w:rPr>
      </w:pPr>
    </w:p>
    <w:tbl>
      <w:tblPr>
        <w:tblW w:w="0" w:type="auto"/>
        <w:tblLook w:val="04A0" w:firstRow="1" w:lastRow="0" w:firstColumn="1" w:lastColumn="0" w:noHBand="0" w:noVBand="1"/>
      </w:tblPr>
      <w:tblGrid>
        <w:gridCol w:w="4291"/>
        <w:gridCol w:w="282"/>
        <w:gridCol w:w="4265"/>
      </w:tblGrid>
      <w:tr w:rsidR="002D4F02" w:rsidRPr="00C236F8" w14:paraId="39FCCE05" w14:textId="77777777" w:rsidTr="00BE7CA4">
        <w:tc>
          <w:tcPr>
            <w:tcW w:w="4361" w:type="dxa"/>
            <w:shd w:val="clear" w:color="auto" w:fill="auto"/>
          </w:tcPr>
          <w:p w14:paraId="13BC228F" w14:textId="77777777" w:rsidR="002D4F02" w:rsidRPr="00C236F8" w:rsidRDefault="002D4F02" w:rsidP="00BE7CA4">
            <w:pPr>
              <w:spacing w:after="0" w:line="240" w:lineRule="auto"/>
              <w:jc w:val="both"/>
              <w:rPr>
                <w:rFonts w:ascii="Arial" w:hAnsi="Arial" w:cs="Arial"/>
                <w:sz w:val="19"/>
                <w:szCs w:val="19"/>
              </w:rPr>
            </w:pPr>
            <w:r w:rsidRPr="00C236F8">
              <w:rPr>
                <w:rFonts w:ascii="Arial" w:hAnsi="Arial" w:cs="Arial"/>
                <w:sz w:val="19"/>
                <w:szCs w:val="19"/>
              </w:rPr>
              <w:tab/>
              <w:t>Por Remitente Swing</w:t>
            </w:r>
          </w:p>
          <w:p w14:paraId="33868B89" w14:textId="77777777" w:rsidR="002D4F02" w:rsidRPr="00C236F8" w:rsidRDefault="002D4F02" w:rsidP="00BE7CA4">
            <w:pPr>
              <w:spacing w:after="0" w:line="240" w:lineRule="auto"/>
              <w:jc w:val="both"/>
              <w:rPr>
                <w:rFonts w:ascii="Arial" w:hAnsi="Arial" w:cs="Arial"/>
                <w:sz w:val="19"/>
                <w:szCs w:val="19"/>
                <w:highlight w:val="yellow"/>
              </w:rPr>
            </w:pPr>
          </w:p>
          <w:p w14:paraId="4BA3DA77"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6800DCF2"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04292854" w14:textId="77777777" w:rsidR="002D4F02" w:rsidRPr="00C236F8" w:rsidRDefault="002D4F02" w:rsidP="00BE7CA4">
            <w:pPr>
              <w:spacing w:after="0" w:line="240" w:lineRule="auto"/>
              <w:jc w:val="both"/>
              <w:rPr>
                <w:rFonts w:ascii="Arial" w:hAnsi="Arial" w:cs="Arial"/>
                <w:sz w:val="19"/>
                <w:szCs w:val="19"/>
              </w:rPr>
            </w:pPr>
            <w:r w:rsidRPr="00C236F8">
              <w:rPr>
                <w:rFonts w:ascii="Arial" w:hAnsi="Arial" w:cs="Arial"/>
                <w:sz w:val="19"/>
                <w:szCs w:val="19"/>
              </w:rPr>
              <w:t>Por Remitente CDSA</w:t>
            </w:r>
          </w:p>
        </w:tc>
      </w:tr>
      <w:tr w:rsidR="002D4F02" w:rsidRPr="00C236F8" w14:paraId="72190B1C" w14:textId="77777777" w:rsidTr="00BE7CA4">
        <w:tc>
          <w:tcPr>
            <w:tcW w:w="4361" w:type="dxa"/>
            <w:shd w:val="clear" w:color="auto" w:fill="auto"/>
          </w:tcPr>
          <w:p w14:paraId="327875CD" w14:textId="77777777" w:rsidR="002D4F02" w:rsidRPr="00C236F8" w:rsidRDefault="002D4F02" w:rsidP="00BE7CA4">
            <w:pPr>
              <w:spacing w:after="0" w:line="240" w:lineRule="auto"/>
              <w:jc w:val="both"/>
              <w:rPr>
                <w:rFonts w:ascii="Arial" w:hAnsi="Arial" w:cs="Arial"/>
                <w:sz w:val="19"/>
                <w:szCs w:val="19"/>
                <w:highlight w:val="yellow"/>
              </w:rPr>
            </w:pPr>
            <w:r w:rsidRPr="00C236F8">
              <w:rPr>
                <w:rFonts w:ascii="Arial" w:hAnsi="Arial" w:cs="Arial"/>
                <w:sz w:val="19"/>
                <w:szCs w:val="19"/>
                <w:highlight w:val="yellow"/>
              </w:rPr>
              <w:t>(Nombre Representante Legal)</w:t>
            </w:r>
          </w:p>
          <w:p w14:paraId="524C0719"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49B92AD0"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5FAC5A82" w14:textId="77777777" w:rsidR="002D4F02" w:rsidRPr="00C236F8" w:rsidRDefault="002D4F02" w:rsidP="00BE7CA4">
            <w:pPr>
              <w:spacing w:after="0" w:line="240" w:lineRule="auto"/>
              <w:jc w:val="both"/>
              <w:rPr>
                <w:rFonts w:ascii="Arial" w:hAnsi="Arial" w:cs="Arial"/>
                <w:sz w:val="19"/>
                <w:szCs w:val="19"/>
                <w:highlight w:val="green"/>
              </w:rPr>
            </w:pPr>
            <w:r w:rsidRPr="00C236F8">
              <w:rPr>
                <w:rFonts w:ascii="Arial" w:hAnsi="Arial" w:cs="Arial"/>
                <w:sz w:val="19"/>
                <w:szCs w:val="19"/>
                <w:highlight w:val="green"/>
              </w:rPr>
              <w:t>(Nombre Representante Legal</w:t>
            </w:r>
          </w:p>
        </w:tc>
      </w:tr>
      <w:tr w:rsidR="002D4F02" w:rsidRPr="00C236F8" w14:paraId="43D818C4" w14:textId="77777777" w:rsidTr="00BE7CA4">
        <w:tc>
          <w:tcPr>
            <w:tcW w:w="4361" w:type="dxa"/>
            <w:shd w:val="clear" w:color="auto" w:fill="auto"/>
          </w:tcPr>
          <w:p w14:paraId="45CC21DD" w14:textId="77777777" w:rsidR="002D4F02" w:rsidRPr="00C236F8" w:rsidRDefault="002D4F02" w:rsidP="00BE7CA4">
            <w:pPr>
              <w:spacing w:after="0" w:line="240" w:lineRule="auto"/>
              <w:jc w:val="both"/>
              <w:rPr>
                <w:rFonts w:ascii="Arial" w:hAnsi="Arial" w:cs="Arial"/>
                <w:sz w:val="19"/>
                <w:szCs w:val="19"/>
                <w:highlight w:val="yellow"/>
              </w:rPr>
            </w:pPr>
            <w:r w:rsidRPr="00C236F8">
              <w:rPr>
                <w:rFonts w:ascii="Arial" w:hAnsi="Arial" w:cs="Arial"/>
                <w:sz w:val="19"/>
                <w:szCs w:val="19"/>
                <w:highlight w:val="yellow"/>
              </w:rPr>
              <w:t>(Cedula representante Legal)</w:t>
            </w:r>
          </w:p>
          <w:p w14:paraId="433BFC51"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6F4B91E1"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41285881" w14:textId="77777777" w:rsidR="002D4F02" w:rsidRPr="00C236F8" w:rsidRDefault="002D4F02" w:rsidP="00BE7CA4">
            <w:pPr>
              <w:spacing w:after="0" w:line="240" w:lineRule="auto"/>
              <w:jc w:val="both"/>
              <w:rPr>
                <w:rFonts w:ascii="Arial" w:hAnsi="Arial" w:cs="Arial"/>
                <w:sz w:val="19"/>
                <w:szCs w:val="19"/>
                <w:highlight w:val="green"/>
              </w:rPr>
            </w:pPr>
            <w:r w:rsidRPr="00C236F8">
              <w:rPr>
                <w:rFonts w:ascii="Arial" w:hAnsi="Arial" w:cs="Arial"/>
                <w:sz w:val="19"/>
                <w:szCs w:val="19"/>
                <w:highlight w:val="green"/>
              </w:rPr>
              <w:t>(Cedula representante legal)</w:t>
            </w:r>
          </w:p>
        </w:tc>
      </w:tr>
      <w:tr w:rsidR="002D4F02" w:rsidRPr="00C236F8" w14:paraId="50F51CDD" w14:textId="77777777" w:rsidTr="00BE7CA4">
        <w:tc>
          <w:tcPr>
            <w:tcW w:w="4361" w:type="dxa"/>
            <w:shd w:val="clear" w:color="auto" w:fill="auto"/>
          </w:tcPr>
          <w:p w14:paraId="543AF11E" w14:textId="77777777" w:rsidR="002D4F02" w:rsidRPr="00C236F8" w:rsidRDefault="002D4F02" w:rsidP="00BE7CA4">
            <w:pPr>
              <w:spacing w:after="0" w:line="240" w:lineRule="auto"/>
              <w:jc w:val="both"/>
              <w:rPr>
                <w:rFonts w:ascii="Arial" w:hAnsi="Arial" w:cs="Arial"/>
                <w:sz w:val="19"/>
                <w:szCs w:val="19"/>
                <w:highlight w:val="yellow"/>
              </w:rPr>
            </w:pPr>
            <w:r w:rsidRPr="00C236F8">
              <w:rPr>
                <w:rFonts w:ascii="Arial" w:hAnsi="Arial" w:cs="Arial"/>
                <w:sz w:val="19"/>
                <w:szCs w:val="19"/>
                <w:highlight w:val="yellow"/>
              </w:rPr>
              <w:t>(Nombre Remitente Swing)</w:t>
            </w:r>
          </w:p>
          <w:p w14:paraId="7440E489"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788C5766"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3B01D92B" w14:textId="77777777" w:rsidR="002D4F02" w:rsidRPr="00C236F8" w:rsidRDefault="002D4F02" w:rsidP="00BE7CA4">
            <w:pPr>
              <w:spacing w:after="0" w:line="240" w:lineRule="auto"/>
              <w:jc w:val="both"/>
              <w:rPr>
                <w:rFonts w:ascii="Arial" w:hAnsi="Arial" w:cs="Arial"/>
                <w:sz w:val="19"/>
                <w:szCs w:val="19"/>
                <w:highlight w:val="green"/>
              </w:rPr>
            </w:pPr>
            <w:r w:rsidRPr="00C236F8">
              <w:rPr>
                <w:rFonts w:ascii="Arial" w:hAnsi="Arial" w:cs="Arial"/>
                <w:sz w:val="19"/>
                <w:szCs w:val="19"/>
                <w:highlight w:val="green"/>
              </w:rPr>
              <w:t>(Nombre Remitente CDSA)</w:t>
            </w:r>
          </w:p>
        </w:tc>
      </w:tr>
    </w:tbl>
    <w:p w14:paraId="666126BF" w14:textId="77777777" w:rsidR="00E54723" w:rsidRDefault="00E54723" w:rsidP="002D4F02">
      <w:pPr>
        <w:pStyle w:val="Sinespaciado"/>
        <w:jc w:val="both"/>
        <w:rPr>
          <w:rFonts w:ascii="Arial" w:hAnsi="Arial" w:cs="Arial"/>
          <w:sz w:val="20"/>
          <w:szCs w:val="20"/>
        </w:rPr>
      </w:pPr>
    </w:p>
    <w:sectPr w:rsidR="00E54723" w:rsidSect="00820DC4">
      <w:headerReference w:type="default" r:id="rId8"/>
      <w:footerReference w:type="default" r:id="rId9"/>
      <w:pgSz w:w="12240" w:h="15840" w:code="1"/>
      <w:pgMar w:top="1418" w:right="1701" w:bottom="1418" w:left="1701"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C8ED8" w14:textId="77777777" w:rsidR="008832FB" w:rsidRDefault="008832FB" w:rsidP="00E16DEA">
      <w:pPr>
        <w:spacing w:after="0" w:line="240" w:lineRule="auto"/>
      </w:pPr>
      <w:r>
        <w:separator/>
      </w:r>
    </w:p>
  </w:endnote>
  <w:endnote w:type="continuationSeparator" w:id="0">
    <w:p w14:paraId="65088188" w14:textId="77777777" w:rsidR="008832FB" w:rsidRDefault="008832FB" w:rsidP="00E1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3003119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FF15B93" w14:textId="740DDB8C" w:rsidR="00820DC4" w:rsidRPr="00820DC4" w:rsidRDefault="00C4273A" w:rsidP="00820DC4">
            <w:pPr>
              <w:pStyle w:val="Piedepgina"/>
              <w:rPr>
                <w:rFonts w:ascii="Arial" w:hAnsi="Arial" w:cs="Arial"/>
                <w:sz w:val="16"/>
                <w:szCs w:val="16"/>
              </w:rPr>
            </w:pPr>
            <w:r>
              <w:rPr>
                <w:rFonts w:ascii="Arial" w:hAnsi="Arial" w:cs="Arial"/>
                <w:sz w:val="16"/>
                <w:szCs w:val="16"/>
              </w:rPr>
              <w:t xml:space="preserve">Código: F-COT-074 </w:t>
            </w:r>
            <w:r>
              <w:rPr>
                <w:rFonts w:ascii="Arial" w:hAnsi="Arial" w:cs="Arial"/>
                <w:sz w:val="16"/>
                <w:szCs w:val="16"/>
              </w:rPr>
              <w:tab/>
              <w:t>Rev. 1</w:t>
            </w:r>
            <w:r w:rsidR="00820DC4" w:rsidRPr="00820DC4">
              <w:rPr>
                <w:rFonts w:ascii="Arial" w:hAnsi="Arial" w:cs="Arial"/>
                <w:sz w:val="16"/>
                <w:szCs w:val="16"/>
              </w:rPr>
              <w:tab/>
            </w:r>
            <w:r w:rsidR="00820DC4" w:rsidRPr="00820DC4">
              <w:rPr>
                <w:rFonts w:ascii="Arial" w:hAnsi="Arial" w:cs="Arial"/>
                <w:sz w:val="16"/>
                <w:szCs w:val="16"/>
                <w:lang w:val="es-ES"/>
              </w:rPr>
              <w:t xml:space="preserve">Página </w:t>
            </w:r>
            <w:r w:rsidR="00820DC4" w:rsidRPr="00820DC4">
              <w:rPr>
                <w:rFonts w:ascii="Arial" w:hAnsi="Arial" w:cs="Arial"/>
                <w:b/>
                <w:bCs/>
                <w:sz w:val="16"/>
                <w:szCs w:val="16"/>
              </w:rPr>
              <w:fldChar w:fldCharType="begin"/>
            </w:r>
            <w:r w:rsidR="00820DC4" w:rsidRPr="00820DC4">
              <w:rPr>
                <w:rFonts w:ascii="Arial" w:hAnsi="Arial" w:cs="Arial"/>
                <w:b/>
                <w:bCs/>
                <w:sz w:val="16"/>
                <w:szCs w:val="16"/>
              </w:rPr>
              <w:instrText>PAGE</w:instrText>
            </w:r>
            <w:r w:rsidR="00820DC4" w:rsidRPr="00820DC4">
              <w:rPr>
                <w:rFonts w:ascii="Arial" w:hAnsi="Arial" w:cs="Arial"/>
                <w:b/>
                <w:bCs/>
                <w:sz w:val="16"/>
                <w:szCs w:val="16"/>
              </w:rPr>
              <w:fldChar w:fldCharType="separate"/>
            </w:r>
            <w:r>
              <w:rPr>
                <w:rFonts w:ascii="Arial" w:hAnsi="Arial" w:cs="Arial"/>
                <w:b/>
                <w:bCs/>
                <w:noProof/>
                <w:sz w:val="16"/>
                <w:szCs w:val="16"/>
              </w:rPr>
              <w:t>1</w:t>
            </w:r>
            <w:r w:rsidR="00820DC4" w:rsidRPr="00820DC4">
              <w:rPr>
                <w:rFonts w:ascii="Arial" w:hAnsi="Arial" w:cs="Arial"/>
                <w:b/>
                <w:bCs/>
                <w:sz w:val="16"/>
                <w:szCs w:val="16"/>
              </w:rPr>
              <w:fldChar w:fldCharType="end"/>
            </w:r>
            <w:r w:rsidR="00820DC4" w:rsidRPr="00820DC4">
              <w:rPr>
                <w:rFonts w:ascii="Arial" w:hAnsi="Arial" w:cs="Arial"/>
                <w:sz w:val="16"/>
                <w:szCs w:val="16"/>
                <w:lang w:val="es-ES"/>
              </w:rPr>
              <w:t xml:space="preserve"> de </w:t>
            </w:r>
            <w:r w:rsidR="00820DC4" w:rsidRPr="00820DC4">
              <w:rPr>
                <w:rFonts w:ascii="Arial" w:hAnsi="Arial" w:cs="Arial"/>
                <w:b/>
                <w:bCs/>
                <w:sz w:val="16"/>
                <w:szCs w:val="16"/>
              </w:rPr>
              <w:fldChar w:fldCharType="begin"/>
            </w:r>
            <w:r w:rsidR="00820DC4" w:rsidRPr="00820DC4">
              <w:rPr>
                <w:rFonts w:ascii="Arial" w:hAnsi="Arial" w:cs="Arial"/>
                <w:b/>
                <w:bCs/>
                <w:sz w:val="16"/>
                <w:szCs w:val="16"/>
              </w:rPr>
              <w:instrText>NUMPAGES</w:instrText>
            </w:r>
            <w:r w:rsidR="00820DC4" w:rsidRPr="00820DC4">
              <w:rPr>
                <w:rFonts w:ascii="Arial" w:hAnsi="Arial" w:cs="Arial"/>
                <w:b/>
                <w:bCs/>
                <w:sz w:val="16"/>
                <w:szCs w:val="16"/>
              </w:rPr>
              <w:fldChar w:fldCharType="separate"/>
            </w:r>
            <w:r>
              <w:rPr>
                <w:rFonts w:ascii="Arial" w:hAnsi="Arial" w:cs="Arial"/>
                <w:b/>
                <w:bCs/>
                <w:noProof/>
                <w:sz w:val="16"/>
                <w:szCs w:val="16"/>
              </w:rPr>
              <w:t>2</w:t>
            </w:r>
            <w:r w:rsidR="00820DC4" w:rsidRPr="00820DC4">
              <w:rPr>
                <w:rFonts w:ascii="Arial" w:hAnsi="Arial" w:cs="Arial"/>
                <w:b/>
                <w:bCs/>
                <w:sz w:val="16"/>
                <w:szCs w:val="16"/>
              </w:rPr>
              <w:fldChar w:fldCharType="end"/>
            </w:r>
          </w:p>
        </w:sdtContent>
      </w:sdt>
    </w:sdtContent>
  </w:sdt>
  <w:p w14:paraId="620670B7" w14:textId="77777777" w:rsidR="000C30BE" w:rsidRPr="00820DC4" w:rsidRDefault="000C30BE" w:rsidP="00511A7E">
    <w:pPr>
      <w:pStyle w:val="Piedepgina"/>
      <w:tabs>
        <w:tab w:val="left" w:pos="5145"/>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DA0C9" w14:textId="77777777" w:rsidR="008832FB" w:rsidRDefault="008832FB" w:rsidP="00E16DEA">
      <w:pPr>
        <w:spacing w:after="0" w:line="240" w:lineRule="auto"/>
      </w:pPr>
      <w:r>
        <w:separator/>
      </w:r>
    </w:p>
  </w:footnote>
  <w:footnote w:type="continuationSeparator" w:id="0">
    <w:p w14:paraId="35786ECD" w14:textId="77777777" w:rsidR="008832FB" w:rsidRDefault="008832FB" w:rsidP="00E16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7" w:type="dxa"/>
      <w:jc w:val="center"/>
      <w:tblBorders>
        <w:bottom w:val="single" w:sz="4" w:space="0" w:color="auto"/>
      </w:tblBorders>
      <w:tblLayout w:type="fixed"/>
      <w:tblCellMar>
        <w:left w:w="68" w:type="dxa"/>
        <w:right w:w="68" w:type="dxa"/>
      </w:tblCellMar>
      <w:tblLook w:val="01E0" w:firstRow="1" w:lastRow="1" w:firstColumn="1" w:lastColumn="1" w:noHBand="0" w:noVBand="0"/>
    </w:tblPr>
    <w:tblGrid>
      <w:gridCol w:w="2700"/>
      <w:gridCol w:w="7167"/>
    </w:tblGrid>
    <w:tr w:rsidR="000C30BE" w:rsidRPr="00915DD3" w14:paraId="75A5CA63" w14:textId="77777777" w:rsidTr="00820DC4">
      <w:trPr>
        <w:cantSplit/>
        <w:trHeight w:val="900"/>
        <w:jc w:val="center"/>
      </w:trPr>
      <w:tc>
        <w:tcPr>
          <w:tcW w:w="2700" w:type="dxa"/>
          <w:tcBorders>
            <w:bottom w:val="single" w:sz="4" w:space="0" w:color="auto"/>
          </w:tcBorders>
          <w:vAlign w:val="center"/>
        </w:tcPr>
        <w:p w14:paraId="12AE9BAE" w14:textId="103B947B" w:rsidR="000C30BE" w:rsidRPr="00915DD3" w:rsidRDefault="00820DC4" w:rsidP="000C30BE">
          <w:pPr>
            <w:pStyle w:val="Encabezado"/>
            <w:rPr>
              <w:rFonts w:ascii="Arial" w:hAnsi="Arial" w:cs="Arial"/>
            </w:rPr>
          </w:pPr>
          <w:r>
            <w:rPr>
              <w:noProof/>
              <w:lang w:eastAsia="es-CO"/>
            </w:rPr>
            <w:drawing>
              <wp:inline distT="0" distB="0" distL="0" distR="0" wp14:anchorId="58BBE077" wp14:editId="3A9F0E65">
                <wp:extent cx="1607820" cy="648315"/>
                <wp:effectExtent l="0" t="0" r="0" b="0"/>
                <wp:docPr id="3" name="Imagen 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648315"/>
                        </a:xfrm>
                        <a:prstGeom prst="rect">
                          <a:avLst/>
                        </a:prstGeom>
                        <a:noFill/>
                        <a:ln>
                          <a:noFill/>
                        </a:ln>
                      </pic:spPr>
                    </pic:pic>
                  </a:graphicData>
                </a:graphic>
              </wp:inline>
            </w:drawing>
          </w:r>
        </w:p>
      </w:tc>
      <w:tc>
        <w:tcPr>
          <w:tcW w:w="7167" w:type="dxa"/>
          <w:tcBorders>
            <w:bottom w:val="single" w:sz="4" w:space="0" w:color="auto"/>
          </w:tcBorders>
          <w:vAlign w:val="center"/>
        </w:tcPr>
        <w:p w14:paraId="56324221" w14:textId="77777777" w:rsidR="0074042B" w:rsidRDefault="0074042B" w:rsidP="00820DC4">
          <w:pPr>
            <w:pStyle w:val="Encabezado"/>
            <w:ind w:right="146"/>
            <w:jc w:val="center"/>
            <w:rPr>
              <w:rFonts w:ascii="Arial" w:hAnsi="Arial" w:cs="Arial"/>
              <w:b/>
              <w:sz w:val="24"/>
              <w:szCs w:val="24"/>
            </w:rPr>
          </w:pPr>
          <w:r>
            <w:rPr>
              <w:rFonts w:ascii="Arial" w:hAnsi="Arial" w:cs="Arial"/>
              <w:b/>
              <w:sz w:val="24"/>
              <w:szCs w:val="24"/>
            </w:rPr>
            <w:t>COORDINACIÓN DE OPERACIÓN Y TRANSPORTE</w:t>
          </w:r>
        </w:p>
        <w:p w14:paraId="4F972CFD" w14:textId="3B61B972" w:rsidR="00B747BD" w:rsidRPr="00820DC4" w:rsidRDefault="00034ABF" w:rsidP="00820DC4">
          <w:pPr>
            <w:pStyle w:val="Encabezado"/>
            <w:ind w:left="211" w:right="146"/>
            <w:jc w:val="center"/>
            <w:rPr>
              <w:rFonts w:ascii="Arial" w:hAnsi="Arial" w:cs="Arial"/>
              <w:bCs/>
            </w:rPr>
          </w:pPr>
          <w:r w:rsidRPr="00820DC4">
            <w:rPr>
              <w:rFonts w:ascii="Arial" w:hAnsi="Arial" w:cs="Arial"/>
              <w:bCs/>
            </w:rPr>
            <w:t>Acuerdo de Asignación de Medición donde SWING asume responsabilidad de cantidades excedentarias</w:t>
          </w:r>
        </w:p>
      </w:tc>
    </w:tr>
  </w:tbl>
  <w:p w14:paraId="7452280E" w14:textId="77777777" w:rsidR="006B7A9E" w:rsidRDefault="006B7A9E" w:rsidP="006F7D91">
    <w:pPr>
      <w:pStyle w:val="Encabezado"/>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320"/>
    <w:multiLevelType w:val="hybridMultilevel"/>
    <w:tmpl w:val="FBBAC1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1D93FCC"/>
    <w:multiLevelType w:val="hybridMultilevel"/>
    <w:tmpl w:val="5AA017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8A150E0"/>
    <w:multiLevelType w:val="multilevel"/>
    <w:tmpl w:val="204C43EC"/>
    <w:lvl w:ilvl="0">
      <w:start w:val="1"/>
      <w:numFmt w:val="decimal"/>
      <w:pStyle w:val="Estilo1"/>
      <w:lvlText w:val="%1."/>
      <w:lvlJc w:val="left"/>
      <w:pPr>
        <w:ind w:left="360" w:hanging="360"/>
      </w:pPr>
      <w:rPr>
        <w:rFonts w:hint="default"/>
        <w:b/>
        <w:i w:val="0"/>
      </w:rPr>
    </w:lvl>
    <w:lvl w:ilvl="1">
      <w:start w:val="1"/>
      <w:numFmt w:val="decimal"/>
      <w:pStyle w:val="Estilo2"/>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30893730"/>
    <w:multiLevelType w:val="hybridMultilevel"/>
    <w:tmpl w:val="C1D8FA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6E3A82"/>
    <w:multiLevelType w:val="hybridMultilevel"/>
    <w:tmpl w:val="9932A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A575D48"/>
    <w:multiLevelType w:val="hybridMultilevel"/>
    <w:tmpl w:val="AD6489F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BB708CB"/>
    <w:multiLevelType w:val="hybridMultilevel"/>
    <w:tmpl w:val="1888A1C6"/>
    <w:lvl w:ilvl="0" w:tplc="2018C1B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E8A6EEE"/>
    <w:multiLevelType w:val="hybridMultilevel"/>
    <w:tmpl w:val="52E69B0E"/>
    <w:lvl w:ilvl="0" w:tplc="240A000F">
      <w:start w:val="1"/>
      <w:numFmt w:val="decimal"/>
      <w:lvlText w:val="%1."/>
      <w:lvlJc w:val="left"/>
      <w:pPr>
        <w:ind w:left="63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B990C21"/>
    <w:multiLevelType w:val="multilevel"/>
    <w:tmpl w:val="429A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6D094B35"/>
    <w:multiLevelType w:val="hybridMultilevel"/>
    <w:tmpl w:val="D0EED7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2"/>
  </w:num>
  <w:num w:numId="6">
    <w:abstractNumId w:val="5"/>
  </w:num>
  <w:num w:numId="7">
    <w:abstractNumId w:val="1"/>
  </w:num>
  <w:num w:numId="8">
    <w:abstractNumId w:val="2"/>
  </w:num>
  <w:num w:numId="9">
    <w:abstractNumId w:val="2"/>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EA"/>
    <w:rsid w:val="00006DAF"/>
    <w:rsid w:val="00013C45"/>
    <w:rsid w:val="00027A43"/>
    <w:rsid w:val="00030594"/>
    <w:rsid w:val="00034ABF"/>
    <w:rsid w:val="00036A7B"/>
    <w:rsid w:val="000505DE"/>
    <w:rsid w:val="00050EFA"/>
    <w:rsid w:val="00053E54"/>
    <w:rsid w:val="000608A9"/>
    <w:rsid w:val="00065E5B"/>
    <w:rsid w:val="00070907"/>
    <w:rsid w:val="00087088"/>
    <w:rsid w:val="00094308"/>
    <w:rsid w:val="000A4F6F"/>
    <w:rsid w:val="000B53D2"/>
    <w:rsid w:val="000C30BE"/>
    <w:rsid w:val="000C4783"/>
    <w:rsid w:val="000F21D7"/>
    <w:rsid w:val="00102A83"/>
    <w:rsid w:val="001120FA"/>
    <w:rsid w:val="00114B31"/>
    <w:rsid w:val="001154B3"/>
    <w:rsid w:val="00115B39"/>
    <w:rsid w:val="0012219D"/>
    <w:rsid w:val="00135569"/>
    <w:rsid w:val="001518E6"/>
    <w:rsid w:val="00156E35"/>
    <w:rsid w:val="00177744"/>
    <w:rsid w:val="001A0797"/>
    <w:rsid w:val="001D0CFB"/>
    <w:rsid w:val="001D645E"/>
    <w:rsid w:val="001E1F74"/>
    <w:rsid w:val="001E55E7"/>
    <w:rsid w:val="001F0471"/>
    <w:rsid w:val="00203261"/>
    <w:rsid w:val="00216A98"/>
    <w:rsid w:val="002234A5"/>
    <w:rsid w:val="00225D8E"/>
    <w:rsid w:val="00227EBB"/>
    <w:rsid w:val="002424E0"/>
    <w:rsid w:val="00260AEE"/>
    <w:rsid w:val="002770A9"/>
    <w:rsid w:val="002A0BB8"/>
    <w:rsid w:val="002A5906"/>
    <w:rsid w:val="002A77DD"/>
    <w:rsid w:val="002B33BC"/>
    <w:rsid w:val="002B37C5"/>
    <w:rsid w:val="002C1FCA"/>
    <w:rsid w:val="002D4F02"/>
    <w:rsid w:val="002F7A53"/>
    <w:rsid w:val="003068CD"/>
    <w:rsid w:val="0031397E"/>
    <w:rsid w:val="003160D2"/>
    <w:rsid w:val="00330640"/>
    <w:rsid w:val="00341BA2"/>
    <w:rsid w:val="003445D6"/>
    <w:rsid w:val="00344BFC"/>
    <w:rsid w:val="0034680E"/>
    <w:rsid w:val="00353C39"/>
    <w:rsid w:val="00361C39"/>
    <w:rsid w:val="00364400"/>
    <w:rsid w:val="00372FA7"/>
    <w:rsid w:val="00374C64"/>
    <w:rsid w:val="00392034"/>
    <w:rsid w:val="003944BA"/>
    <w:rsid w:val="003B47D6"/>
    <w:rsid w:val="003C1468"/>
    <w:rsid w:val="003E2EB8"/>
    <w:rsid w:val="003F41AB"/>
    <w:rsid w:val="00407648"/>
    <w:rsid w:val="004207E0"/>
    <w:rsid w:val="00424DE8"/>
    <w:rsid w:val="004260B3"/>
    <w:rsid w:val="00426843"/>
    <w:rsid w:val="00426CEB"/>
    <w:rsid w:val="00435A12"/>
    <w:rsid w:val="00455829"/>
    <w:rsid w:val="00456AE8"/>
    <w:rsid w:val="00461D87"/>
    <w:rsid w:val="00470A00"/>
    <w:rsid w:val="004768F3"/>
    <w:rsid w:val="00484400"/>
    <w:rsid w:val="00491A55"/>
    <w:rsid w:val="004A1B32"/>
    <w:rsid w:val="004B05E3"/>
    <w:rsid w:val="004B175A"/>
    <w:rsid w:val="004E023B"/>
    <w:rsid w:val="004F1D06"/>
    <w:rsid w:val="00507EAD"/>
    <w:rsid w:val="00511A7E"/>
    <w:rsid w:val="0053024F"/>
    <w:rsid w:val="00535A4E"/>
    <w:rsid w:val="005434CA"/>
    <w:rsid w:val="00556D5C"/>
    <w:rsid w:val="00564ADB"/>
    <w:rsid w:val="00566EC1"/>
    <w:rsid w:val="00567078"/>
    <w:rsid w:val="005772AA"/>
    <w:rsid w:val="00585327"/>
    <w:rsid w:val="005957BF"/>
    <w:rsid w:val="005A3108"/>
    <w:rsid w:val="005A5D51"/>
    <w:rsid w:val="005A5EAA"/>
    <w:rsid w:val="005B4CB2"/>
    <w:rsid w:val="005C2854"/>
    <w:rsid w:val="005E034B"/>
    <w:rsid w:val="005F16B7"/>
    <w:rsid w:val="005F4CD1"/>
    <w:rsid w:val="005F58B4"/>
    <w:rsid w:val="00610A5C"/>
    <w:rsid w:val="00616A58"/>
    <w:rsid w:val="00621AB2"/>
    <w:rsid w:val="00622E88"/>
    <w:rsid w:val="006408CD"/>
    <w:rsid w:val="00641591"/>
    <w:rsid w:val="006505B6"/>
    <w:rsid w:val="006658FC"/>
    <w:rsid w:val="00676633"/>
    <w:rsid w:val="006907A7"/>
    <w:rsid w:val="006B7A9E"/>
    <w:rsid w:val="006C14DA"/>
    <w:rsid w:val="006C737D"/>
    <w:rsid w:val="006D0714"/>
    <w:rsid w:val="006D5546"/>
    <w:rsid w:val="006F7D91"/>
    <w:rsid w:val="007119DC"/>
    <w:rsid w:val="00730EA4"/>
    <w:rsid w:val="0074042B"/>
    <w:rsid w:val="007426A4"/>
    <w:rsid w:val="007542D0"/>
    <w:rsid w:val="00757628"/>
    <w:rsid w:val="00760964"/>
    <w:rsid w:val="0076651F"/>
    <w:rsid w:val="0077350F"/>
    <w:rsid w:val="007745CE"/>
    <w:rsid w:val="00777401"/>
    <w:rsid w:val="00780F7C"/>
    <w:rsid w:val="00791E7E"/>
    <w:rsid w:val="007C153B"/>
    <w:rsid w:val="007C2745"/>
    <w:rsid w:val="007C378D"/>
    <w:rsid w:val="007E43CC"/>
    <w:rsid w:val="007E7D81"/>
    <w:rsid w:val="00801A95"/>
    <w:rsid w:val="008021A6"/>
    <w:rsid w:val="00803D0D"/>
    <w:rsid w:val="00813D68"/>
    <w:rsid w:val="00820DC4"/>
    <w:rsid w:val="00840C99"/>
    <w:rsid w:val="00843D21"/>
    <w:rsid w:val="00847594"/>
    <w:rsid w:val="00851FE3"/>
    <w:rsid w:val="00865A76"/>
    <w:rsid w:val="00871661"/>
    <w:rsid w:val="008832FB"/>
    <w:rsid w:val="008931D6"/>
    <w:rsid w:val="008953CA"/>
    <w:rsid w:val="008A43E0"/>
    <w:rsid w:val="008D6ABC"/>
    <w:rsid w:val="008E0898"/>
    <w:rsid w:val="008E4017"/>
    <w:rsid w:val="008F17F2"/>
    <w:rsid w:val="008F52C9"/>
    <w:rsid w:val="009004F8"/>
    <w:rsid w:val="009119E1"/>
    <w:rsid w:val="00915DD3"/>
    <w:rsid w:val="00925E1A"/>
    <w:rsid w:val="009261B5"/>
    <w:rsid w:val="0092735F"/>
    <w:rsid w:val="00931DE1"/>
    <w:rsid w:val="00947A99"/>
    <w:rsid w:val="009501D8"/>
    <w:rsid w:val="0095108C"/>
    <w:rsid w:val="00960870"/>
    <w:rsid w:val="00981151"/>
    <w:rsid w:val="00992542"/>
    <w:rsid w:val="009C0D9F"/>
    <w:rsid w:val="009C0F3D"/>
    <w:rsid w:val="009D20E0"/>
    <w:rsid w:val="009D4FCD"/>
    <w:rsid w:val="009D5349"/>
    <w:rsid w:val="00A02EC1"/>
    <w:rsid w:val="00A47348"/>
    <w:rsid w:val="00A83F7C"/>
    <w:rsid w:val="00A91E8D"/>
    <w:rsid w:val="00AA07D1"/>
    <w:rsid w:val="00AA146B"/>
    <w:rsid w:val="00AC1DB5"/>
    <w:rsid w:val="00AC38E2"/>
    <w:rsid w:val="00AD7308"/>
    <w:rsid w:val="00AF459B"/>
    <w:rsid w:val="00B15CDB"/>
    <w:rsid w:val="00B432D2"/>
    <w:rsid w:val="00B461EA"/>
    <w:rsid w:val="00B60D5E"/>
    <w:rsid w:val="00B7298F"/>
    <w:rsid w:val="00B747BD"/>
    <w:rsid w:val="00B763CB"/>
    <w:rsid w:val="00B800EE"/>
    <w:rsid w:val="00B83F0D"/>
    <w:rsid w:val="00B84AE2"/>
    <w:rsid w:val="00B8799A"/>
    <w:rsid w:val="00BA01BE"/>
    <w:rsid w:val="00BA21FA"/>
    <w:rsid w:val="00BA4455"/>
    <w:rsid w:val="00BB15ED"/>
    <w:rsid w:val="00BB5434"/>
    <w:rsid w:val="00BD28F5"/>
    <w:rsid w:val="00BE5F4B"/>
    <w:rsid w:val="00BE7CA4"/>
    <w:rsid w:val="00C127FB"/>
    <w:rsid w:val="00C236F8"/>
    <w:rsid w:val="00C23860"/>
    <w:rsid w:val="00C4273A"/>
    <w:rsid w:val="00C43D33"/>
    <w:rsid w:val="00C45E9C"/>
    <w:rsid w:val="00C64916"/>
    <w:rsid w:val="00C75204"/>
    <w:rsid w:val="00C84543"/>
    <w:rsid w:val="00C93F38"/>
    <w:rsid w:val="00C945B4"/>
    <w:rsid w:val="00CC6575"/>
    <w:rsid w:val="00CD725F"/>
    <w:rsid w:val="00CF103C"/>
    <w:rsid w:val="00CF59EE"/>
    <w:rsid w:val="00D02BA7"/>
    <w:rsid w:val="00D12DEE"/>
    <w:rsid w:val="00D26DA2"/>
    <w:rsid w:val="00D43069"/>
    <w:rsid w:val="00D63E31"/>
    <w:rsid w:val="00D75AC6"/>
    <w:rsid w:val="00D765A6"/>
    <w:rsid w:val="00DB2EFA"/>
    <w:rsid w:val="00DC3ED7"/>
    <w:rsid w:val="00DC586F"/>
    <w:rsid w:val="00DD3A10"/>
    <w:rsid w:val="00DE015D"/>
    <w:rsid w:val="00DE1ACA"/>
    <w:rsid w:val="00DF4BBB"/>
    <w:rsid w:val="00E00970"/>
    <w:rsid w:val="00E03D64"/>
    <w:rsid w:val="00E051E2"/>
    <w:rsid w:val="00E16DEA"/>
    <w:rsid w:val="00E24ECB"/>
    <w:rsid w:val="00E279FB"/>
    <w:rsid w:val="00E40338"/>
    <w:rsid w:val="00E4626E"/>
    <w:rsid w:val="00E54723"/>
    <w:rsid w:val="00E56F53"/>
    <w:rsid w:val="00E92EF6"/>
    <w:rsid w:val="00EA1B05"/>
    <w:rsid w:val="00F0220A"/>
    <w:rsid w:val="00F06962"/>
    <w:rsid w:val="00F122CA"/>
    <w:rsid w:val="00F2291B"/>
    <w:rsid w:val="00F24021"/>
    <w:rsid w:val="00F26CC2"/>
    <w:rsid w:val="00F441D1"/>
    <w:rsid w:val="00F45C3B"/>
    <w:rsid w:val="00F461E7"/>
    <w:rsid w:val="00F46E43"/>
    <w:rsid w:val="00F478B1"/>
    <w:rsid w:val="00F52C74"/>
    <w:rsid w:val="00F57426"/>
    <w:rsid w:val="00F64B99"/>
    <w:rsid w:val="00F67B7B"/>
    <w:rsid w:val="00F716F9"/>
    <w:rsid w:val="00F82030"/>
    <w:rsid w:val="00F95BDC"/>
    <w:rsid w:val="00F96D72"/>
    <w:rsid w:val="00FA1E12"/>
    <w:rsid w:val="00FC5026"/>
    <w:rsid w:val="00FD2D7C"/>
    <w:rsid w:val="00FF7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C233"/>
  <w15:chartTrackingRefBased/>
  <w15:docId w15:val="{0011BD68-0EA3-45D9-9A92-6A8D22C1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16DEA"/>
    <w:pPr>
      <w:ind w:left="720"/>
      <w:contextualSpacing/>
    </w:pPr>
  </w:style>
  <w:style w:type="paragraph" w:styleId="Encabezado">
    <w:name w:val="header"/>
    <w:basedOn w:val="Normal"/>
    <w:link w:val="EncabezadoCar"/>
    <w:unhideWhenUsed/>
    <w:rsid w:val="00E16D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DEA"/>
  </w:style>
  <w:style w:type="paragraph" w:styleId="Piedepgina">
    <w:name w:val="footer"/>
    <w:basedOn w:val="Normal"/>
    <w:link w:val="PiedepginaCar"/>
    <w:uiPriority w:val="99"/>
    <w:unhideWhenUsed/>
    <w:rsid w:val="00E16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DEA"/>
  </w:style>
  <w:style w:type="paragraph" w:styleId="Textodeglobo">
    <w:name w:val="Balloon Text"/>
    <w:basedOn w:val="Normal"/>
    <w:link w:val="TextodegloboCar"/>
    <w:uiPriority w:val="99"/>
    <w:semiHidden/>
    <w:unhideWhenUsed/>
    <w:rsid w:val="00225D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25D8E"/>
    <w:rPr>
      <w:rFonts w:ascii="Segoe UI" w:hAnsi="Segoe UI" w:cs="Segoe UI"/>
      <w:sz w:val="18"/>
      <w:szCs w:val="18"/>
    </w:rPr>
  </w:style>
  <w:style w:type="table" w:styleId="Tablaconcuadrcula">
    <w:name w:val="Table Grid"/>
    <w:basedOn w:val="Tablanormal"/>
    <w:uiPriority w:val="59"/>
    <w:rsid w:val="00426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rrafodelista"/>
    <w:link w:val="Estilo1Car"/>
    <w:qFormat/>
    <w:rsid w:val="00227EBB"/>
    <w:pPr>
      <w:numPr>
        <w:numId w:val="8"/>
      </w:numPr>
      <w:spacing w:after="0" w:line="240" w:lineRule="auto"/>
      <w:jc w:val="both"/>
    </w:pPr>
    <w:rPr>
      <w:rFonts w:ascii="Arial" w:hAnsi="Arial" w:cs="Arial"/>
    </w:rPr>
  </w:style>
  <w:style w:type="paragraph" w:customStyle="1" w:styleId="Estilo2">
    <w:name w:val="Estilo2"/>
    <w:basedOn w:val="Prrafodelista"/>
    <w:link w:val="Estilo2Car"/>
    <w:qFormat/>
    <w:rsid w:val="00F46E43"/>
    <w:pPr>
      <w:numPr>
        <w:ilvl w:val="1"/>
        <w:numId w:val="8"/>
      </w:numPr>
      <w:spacing w:after="0" w:line="240" w:lineRule="auto"/>
      <w:jc w:val="both"/>
    </w:pPr>
    <w:rPr>
      <w:rFonts w:ascii="Arial" w:hAnsi="Arial" w:cs="Arial"/>
      <w:b/>
    </w:rPr>
  </w:style>
  <w:style w:type="character" w:customStyle="1" w:styleId="PrrafodelistaCar">
    <w:name w:val="Párrafo de lista Car"/>
    <w:basedOn w:val="Fuentedeprrafopredeter"/>
    <w:link w:val="Prrafodelista"/>
    <w:uiPriority w:val="34"/>
    <w:rsid w:val="00227EBB"/>
  </w:style>
  <w:style w:type="character" w:customStyle="1" w:styleId="Estilo1Car">
    <w:name w:val="Estilo1 Car"/>
    <w:link w:val="Estilo1"/>
    <w:rsid w:val="00227EBB"/>
    <w:rPr>
      <w:rFonts w:ascii="Arial" w:hAnsi="Arial" w:cs="Arial"/>
    </w:rPr>
  </w:style>
  <w:style w:type="table" w:customStyle="1" w:styleId="Tablaconcuadrcula1">
    <w:name w:val="Tabla con cuadrícula1"/>
    <w:basedOn w:val="Tablanormal"/>
    <w:next w:val="Tablaconcuadrcula"/>
    <w:uiPriority w:val="59"/>
    <w:rsid w:val="005957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Car">
    <w:name w:val="Estilo2 Car"/>
    <w:link w:val="Estilo2"/>
    <w:rsid w:val="00F46E43"/>
    <w:rPr>
      <w:rFonts w:ascii="Arial" w:hAnsi="Arial" w:cs="Arial"/>
      <w:b/>
    </w:rPr>
  </w:style>
  <w:style w:type="paragraph" w:styleId="Sinespaciado">
    <w:name w:val="No Spacing"/>
    <w:uiPriority w:val="1"/>
    <w:qFormat/>
    <w:rsid w:val="004A1B32"/>
    <w:rPr>
      <w:rFonts w:ascii="Times New Roman" w:eastAsia="Times New Roman" w:hAnsi="Times New Roman"/>
      <w:sz w:val="24"/>
      <w:szCs w:val="24"/>
      <w:lang w:eastAsia="es-ES"/>
    </w:rPr>
  </w:style>
  <w:style w:type="paragraph" w:styleId="Subttulo">
    <w:name w:val="Subtitle"/>
    <w:basedOn w:val="Normal"/>
    <w:link w:val="SubttuloCar"/>
    <w:qFormat/>
    <w:rsid w:val="00AA146B"/>
    <w:pPr>
      <w:spacing w:after="60" w:line="240" w:lineRule="auto"/>
      <w:jc w:val="both"/>
      <w:outlineLvl w:val="1"/>
    </w:pPr>
    <w:rPr>
      <w:rFonts w:ascii="Arial" w:eastAsia="Times New Roman" w:hAnsi="Arial" w:cs="Arial"/>
      <w:b/>
      <w:sz w:val="20"/>
      <w:szCs w:val="24"/>
      <w:lang w:val="es-MX" w:eastAsia="es-ES"/>
    </w:rPr>
  </w:style>
  <w:style w:type="character" w:customStyle="1" w:styleId="SubttuloCar">
    <w:name w:val="Subtítulo Car"/>
    <w:link w:val="Subttulo"/>
    <w:rsid w:val="00AA146B"/>
    <w:rPr>
      <w:rFonts w:ascii="Arial" w:eastAsia="Times New Roman" w:hAnsi="Arial" w:cs="Arial"/>
      <w:b/>
      <w:sz w:val="20"/>
      <w:szCs w:val="24"/>
      <w:lang w:val="es-MX" w:eastAsia="es-ES"/>
    </w:rPr>
  </w:style>
  <w:style w:type="character" w:styleId="Refdecomentario">
    <w:name w:val="annotation reference"/>
    <w:uiPriority w:val="99"/>
    <w:semiHidden/>
    <w:unhideWhenUsed/>
    <w:rsid w:val="00392034"/>
    <w:rPr>
      <w:sz w:val="16"/>
      <w:szCs w:val="16"/>
    </w:rPr>
  </w:style>
  <w:style w:type="paragraph" w:styleId="Textocomentario">
    <w:name w:val="annotation text"/>
    <w:basedOn w:val="Normal"/>
    <w:link w:val="TextocomentarioCar"/>
    <w:uiPriority w:val="99"/>
    <w:unhideWhenUsed/>
    <w:rsid w:val="00392034"/>
    <w:pPr>
      <w:spacing w:line="240" w:lineRule="auto"/>
    </w:pPr>
    <w:rPr>
      <w:sz w:val="20"/>
      <w:szCs w:val="20"/>
    </w:rPr>
  </w:style>
  <w:style w:type="character" w:customStyle="1" w:styleId="TextocomentarioCar">
    <w:name w:val="Texto comentario Car"/>
    <w:link w:val="Textocomentario"/>
    <w:uiPriority w:val="99"/>
    <w:rsid w:val="00392034"/>
    <w:rPr>
      <w:sz w:val="20"/>
      <w:szCs w:val="20"/>
    </w:rPr>
  </w:style>
  <w:style w:type="paragraph" w:styleId="Asuntodelcomentario">
    <w:name w:val="annotation subject"/>
    <w:basedOn w:val="Textocomentario"/>
    <w:next w:val="Textocomentario"/>
    <w:link w:val="AsuntodelcomentarioCar"/>
    <w:uiPriority w:val="99"/>
    <w:semiHidden/>
    <w:unhideWhenUsed/>
    <w:rsid w:val="00392034"/>
    <w:rPr>
      <w:b/>
      <w:bCs/>
    </w:rPr>
  </w:style>
  <w:style w:type="character" w:customStyle="1" w:styleId="AsuntodelcomentarioCar">
    <w:name w:val="Asunto del comentario Car"/>
    <w:link w:val="Asuntodelcomentario"/>
    <w:uiPriority w:val="99"/>
    <w:semiHidden/>
    <w:rsid w:val="00392034"/>
    <w:rPr>
      <w:b/>
      <w:bCs/>
      <w:sz w:val="20"/>
      <w:szCs w:val="20"/>
    </w:rPr>
  </w:style>
  <w:style w:type="paragraph" w:styleId="Revisin">
    <w:name w:val="Revision"/>
    <w:hidden/>
    <w:uiPriority w:val="99"/>
    <w:semiHidden/>
    <w:rsid w:val="009501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8073">
      <w:bodyDiv w:val="1"/>
      <w:marLeft w:val="0"/>
      <w:marRight w:val="0"/>
      <w:marTop w:val="0"/>
      <w:marBottom w:val="0"/>
      <w:divBdr>
        <w:top w:val="none" w:sz="0" w:space="0" w:color="auto"/>
        <w:left w:val="none" w:sz="0" w:space="0" w:color="auto"/>
        <w:bottom w:val="none" w:sz="0" w:space="0" w:color="auto"/>
        <w:right w:val="none" w:sz="0" w:space="0" w:color="auto"/>
      </w:divBdr>
    </w:div>
    <w:div w:id="1331714502">
      <w:bodyDiv w:val="1"/>
      <w:marLeft w:val="0"/>
      <w:marRight w:val="0"/>
      <w:marTop w:val="0"/>
      <w:marBottom w:val="0"/>
      <w:divBdr>
        <w:top w:val="none" w:sz="0" w:space="0" w:color="auto"/>
        <w:left w:val="none" w:sz="0" w:space="0" w:color="auto"/>
        <w:bottom w:val="none" w:sz="0" w:space="0" w:color="auto"/>
        <w:right w:val="none" w:sz="0" w:space="0" w:color="auto"/>
      </w:divBdr>
    </w:div>
    <w:div w:id="17758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2F09-47AD-4F0D-A239-85B72D0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MEMORANDO DESIGNACION DE INTERVENTOR</vt:lpstr>
    </vt:vector>
  </TitlesOfParts>
  <Manager>EAM CONUSLTORIA Y SERVICIOS</Manager>
  <Company>GRUPO DE ENERGIA DE BOGOTA</Company>
  <LinksUpToDate>false</LinksUpToDate>
  <CharactersWithSpaces>4154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DESIGNACION DE INTERVENTOR</dc:title>
  <dc:subject>DESIGNACION INTERVENTOR</dc:subject>
  <dc:creator>Anny Quintero</dc:creator>
  <cp:keywords>INTERVENTOR</cp:keywords>
  <cp:lastModifiedBy>Sistema de Gestión Integrado</cp:lastModifiedBy>
  <cp:revision>11</cp:revision>
  <cp:lastPrinted>2018-09-28T14:31:00Z</cp:lastPrinted>
  <dcterms:created xsi:type="dcterms:W3CDTF">2023-09-01T17:42:00Z</dcterms:created>
  <dcterms:modified xsi:type="dcterms:W3CDTF">2023-09-05T16:31:00Z</dcterms:modified>
  <cp:category>MEMORANDOS</cp:category>
</cp:coreProperties>
</file>